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6CA54" w14:textId="77777777" w:rsidR="00E32DC0" w:rsidRPr="00E32DC0" w:rsidRDefault="00E32DC0" w:rsidP="00E32DC0">
      <w:pPr>
        <w:pStyle w:val="ad"/>
        <w:jc w:val="center"/>
        <w:rPr>
          <w:rFonts w:ascii="GHEA Grapalat" w:hAnsi="GHEA Grapalat"/>
          <w:lang w:val="hy-AM"/>
        </w:rPr>
      </w:pPr>
      <w:r w:rsidRPr="00E32DC0">
        <w:rPr>
          <w:rFonts w:ascii="GHEA Grapalat" w:hAnsi="GHEA Grapalat"/>
          <w:lang w:val="hy-AM"/>
        </w:rPr>
        <w:t>ՏԵԽՆԻԿԱԿԱՆ ԲՆՈՒԹԱԳԻՐ</w:t>
      </w:r>
    </w:p>
    <w:p w14:paraId="532CAF96" w14:textId="7929FD4A" w:rsidR="00E32DC0" w:rsidRPr="00E32DC0" w:rsidRDefault="00E32DC0" w:rsidP="00E32DC0">
      <w:pPr>
        <w:pStyle w:val="ad"/>
        <w:jc w:val="center"/>
        <w:rPr>
          <w:rFonts w:ascii="GHEA Grapalat" w:hAnsi="GHEA Grapalat"/>
          <w:lang w:val="hy-AM"/>
        </w:rPr>
      </w:pPr>
      <w:r w:rsidRPr="00E32DC0">
        <w:rPr>
          <w:rFonts w:ascii="GHEA Grapalat" w:eastAsia="Times New Roman" w:hAnsi="GHEA Grapalat" w:cs="Times New Roman"/>
          <w:bCs/>
          <w:color w:val="000000"/>
          <w:lang w:val="af-ZA"/>
        </w:rPr>
        <w:t xml:space="preserve">«Արտաշատ համայնքի </w:t>
      </w:r>
      <w:r w:rsidR="00AA76F1">
        <w:rPr>
          <w:rFonts w:ascii="GHEA Grapalat" w:eastAsia="Times New Roman" w:hAnsi="GHEA Grapalat" w:cs="Times New Roman"/>
          <w:bCs/>
          <w:color w:val="000000"/>
          <w:lang w:val="af-ZA"/>
        </w:rPr>
        <w:t xml:space="preserve">Բաղրամյան </w:t>
      </w:r>
      <w:r w:rsidR="004C1F49">
        <w:rPr>
          <w:rFonts w:ascii="GHEA Grapalat" w:eastAsia="Times New Roman" w:hAnsi="GHEA Grapalat" w:cs="Times New Roman"/>
          <w:bCs/>
          <w:color w:val="000000"/>
          <w:lang w:val="af-ZA"/>
        </w:rPr>
        <w:t>գյուղի</w:t>
      </w:r>
      <w:r w:rsidR="00C829CB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 </w:t>
      </w:r>
      <w:r w:rsidRPr="00E32DC0">
        <w:rPr>
          <w:rFonts w:ascii="GHEA Grapalat" w:eastAsia="Times New Roman" w:hAnsi="GHEA Grapalat" w:cs="Times New Roman"/>
          <w:bCs/>
          <w:color w:val="000000"/>
          <w:lang w:val="hy-AM"/>
        </w:rPr>
        <w:t>մանկապարտեզ</w:t>
      </w:r>
      <w:r w:rsidRPr="00E32DC0">
        <w:rPr>
          <w:rFonts w:ascii="GHEA Grapalat" w:eastAsia="Times New Roman" w:hAnsi="GHEA Grapalat" w:cs="Times New Roman"/>
          <w:bCs/>
          <w:color w:val="000000"/>
          <w:lang w:val="af-ZA"/>
        </w:rPr>
        <w:t xml:space="preserve"> » ՀՈԱԿ-</w:t>
      </w:r>
      <w:r w:rsidRPr="00E32DC0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ի </w:t>
      </w:r>
      <w:r w:rsidRPr="00E32DC0">
        <w:rPr>
          <w:rFonts w:ascii="GHEA Grapalat" w:eastAsia="Times New Roman" w:hAnsi="GHEA Grapalat" w:cs="Times New Roman"/>
          <w:bCs/>
          <w:color w:val="000000"/>
          <w:lang w:val="es-ES"/>
        </w:rPr>
        <w:t>2025</w:t>
      </w:r>
      <w:r w:rsidRPr="00E32DC0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 թվականի կարիքների համար </w:t>
      </w:r>
      <w:r w:rsidRPr="00E32DC0">
        <w:rPr>
          <w:rFonts w:ascii="GHEA Grapalat" w:eastAsia="Times New Roman" w:hAnsi="GHEA Grapalat" w:cs="Times New Roman"/>
          <w:bCs/>
          <w:color w:val="000000"/>
          <w:lang w:val="es-ES"/>
        </w:rPr>
        <w:t>«</w:t>
      </w:r>
      <w:r w:rsidRPr="00E32DC0">
        <w:rPr>
          <w:rFonts w:ascii="GHEA Grapalat" w:eastAsia="Times New Roman" w:hAnsi="GHEA Grapalat" w:cs="Times New Roman"/>
          <w:bCs/>
          <w:color w:val="000000"/>
          <w:lang w:val="hy-AM"/>
        </w:rPr>
        <w:t>Սննդամթերքի</w:t>
      </w:r>
      <w:r w:rsidRPr="00E32DC0">
        <w:rPr>
          <w:rFonts w:ascii="GHEA Grapalat" w:eastAsia="Times New Roman" w:hAnsi="GHEA Grapalat" w:cs="Times New Roman"/>
          <w:bCs/>
          <w:color w:val="000000"/>
          <w:lang w:val="es-ES"/>
        </w:rPr>
        <w:t>» ձեռքբերման</w:t>
      </w:r>
    </w:p>
    <w:p w14:paraId="6A614D4D" w14:textId="77777777" w:rsidR="006059D5" w:rsidRDefault="006059D5">
      <w:pPr>
        <w:rPr>
          <w:lang w:val="es-ES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8"/>
        <w:gridCol w:w="2104"/>
        <w:gridCol w:w="10600"/>
      </w:tblGrid>
      <w:tr w:rsidR="00AA76F1" w:rsidRPr="00AA76F1" w14:paraId="61E08E76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3F0D" w14:textId="77777777" w:rsidR="00AA76F1" w:rsidRPr="00AA76F1" w:rsidRDefault="00AA76F1" w:rsidP="00AA76F1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69FB" w14:textId="547CC809" w:rsidR="00AA76F1" w:rsidRPr="00AA76F1" w:rsidRDefault="00AA76F1" w:rsidP="00AA76F1">
            <w:p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proofErr w:type="spellStart"/>
            <w:proofErr w:type="gramStart"/>
            <w:r w:rsidRPr="00AA76F1">
              <w:rPr>
                <w:rFonts w:ascii="GHEA Grapalat" w:hAnsi="GHEA Grapalat" w:cs="Times New Roman"/>
                <w:sz w:val="20"/>
                <w:szCs w:val="20"/>
              </w:rPr>
              <w:t>Տավարի</w:t>
            </w:r>
            <w:proofErr w:type="spellEnd"/>
            <w:r w:rsidRPr="00AA76F1">
              <w:rPr>
                <w:rFonts w:ascii="GHEA Grapalat" w:hAnsi="GHEA Grapalat" w:cs="Times New Roman"/>
                <w:sz w:val="20"/>
                <w:szCs w:val="20"/>
              </w:rPr>
              <w:t xml:space="preserve">  </w:t>
            </w:r>
            <w:proofErr w:type="spellStart"/>
            <w:r w:rsidRPr="00AA76F1">
              <w:rPr>
                <w:rFonts w:ascii="GHEA Grapalat" w:hAnsi="GHEA Grapalat" w:cs="Times New Roman"/>
                <w:sz w:val="20"/>
                <w:szCs w:val="20"/>
              </w:rPr>
              <w:t>միս</w:t>
            </w:r>
            <w:proofErr w:type="spellEnd"/>
            <w:proofErr w:type="gramEnd"/>
            <w:r w:rsidRPr="00AA76F1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 w:cs="Times New Roman"/>
                <w:sz w:val="20"/>
                <w:szCs w:val="20"/>
              </w:rPr>
              <w:t>փափուկ</w:t>
            </w:r>
            <w:proofErr w:type="spell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2F5A" w14:textId="77777777" w:rsidR="00AA76F1" w:rsidRPr="00AA76F1" w:rsidRDefault="00AA76F1" w:rsidP="00AA76F1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AA76F1">
              <w:rPr>
                <w:rFonts w:ascii="GHEA Grapalat" w:hAnsi="GHEA Grapalat" w:cs="Times New Roman"/>
                <w:sz w:val="20"/>
                <w:szCs w:val="20"/>
                <w:lang w:val="es-ES"/>
              </w:rPr>
              <w:t>Միս, տավարի բդի կամ թիակի փափկամիս, տեղական՝  համամասնորեն բաժանված,առանց ոսկորի, պաղեցրած, ճարպային մասը՝ մինչև 20%, լավ զարգացած մկաններով, պահված 0 օC -ից մինչև 4օC ջերմաստիճանի պայմաններում` 6 ժ-ից ոչ ավելի, I պարարտության, պաղեցրած պաղեցրած  (ցուլիկ, էրինջ)  մսի մակերեսը չպետք է լինի խոնավ, ոսկորի և մսի հարաբերակցությունը` համապատասխանաբար 0 % և 100 %, փաթեթավորված համապատասխան գործվածքով (բիազով կամ մառլյայով), արկղերով  կամ պոլիէթիլենային փաթեթավորմամբ: ԳՕՍՏ 779-55  կամ համարժեք։ Պիտանելիության մնացորդային ժամկետը մատակարարման պահին ոչ պակաս քան 70%: Մատակարարման պահին մկանի խորը շերտի ջերմաստիճանը պետք է լինի 8 աստիճանից ոչ բարձր  ՀՍՏ 342-2011 կամ համարժեք: Անվտանգությունը, մակնշումը և փաթեթավորումը՝ ապրանքին ներկայացվող ընդհանուր պարտադիր պայմաններ՝ համապատասխան  Եվրասիական տնտեսական հանձնաժողովի խորհրդի 2013 թվականի հոկտեմբերի 9-ի թիվ 68 որոշմամբ ընդունված «Մսի եւ մսամթերքի անվտանգության մասին» (ՄՄ ՏԿ 034/2013) կանոնակարգի։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</w:t>
            </w:r>
            <w:r w:rsidRPr="00AA76F1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AA76F1">
              <w:rPr>
                <w:rFonts w:ascii="GHEA Grapalat" w:hAnsi="GHEA Grapalat" w:cs="Times New Roman"/>
                <w:sz w:val="20"/>
                <w:szCs w:val="20"/>
                <w:lang w:val="es-ES"/>
              </w:rPr>
              <w:t>«Սննդամթերքի անվտանգության մասին»</w:t>
            </w:r>
            <w:r w:rsidRPr="00AA76F1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ՀՀ օրենքի</w:t>
            </w:r>
            <w:r w:rsidRPr="00AA76F1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։ Մատակարարումից հետո կարելի է սառեցնել ըստ տեխնիկական կանոնակարգերի;   Մատակարարումն իրականացվում է առնվազն շաբաթական մեկ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Ընդունել ի գիտություն, որ </w:t>
            </w:r>
            <w:r w:rsidRPr="00AA76F1">
              <w:rPr>
                <w:rFonts w:ascii="GHEA Grapalat" w:hAnsi="GHEA Grapalat" w:cs="Times New Roman"/>
                <w:sz w:val="20"/>
                <w:szCs w:val="20"/>
                <w:lang w:val="es-ES"/>
              </w:rPr>
              <w:lastRenderedPageBreak/>
              <w:t>մատակարարի/ներ/ կողմից մանկապարտեզներին տրամադրվող մսամթերքը  պետք է մորթի ենթարկված լինի միայն սպանդանոցներում, ինչպես նաև գնային առաջարկ կարող են ներկայացնել   ՀՀ կառավարությանը ենթակա սննդամթերքի անվտանգության տեսչական մարմնում գրանցված սպանդանոցի հետ պայմանագիր ունեցող կազմակերպությունները։   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Մատակարարումը կատարվում է մատակարարի միջոցների հաշվին` համապատասխան մանկապարտեզներ նշված հասցեներով: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  <w:p w14:paraId="59B76CE8" w14:textId="77777777" w:rsidR="00AA76F1" w:rsidRPr="00AA76F1" w:rsidRDefault="00AA76F1" w:rsidP="00AA76F1">
            <w:pPr>
              <w:spacing w:after="0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  <w:r w:rsidRPr="00AA76F1">
              <w:rPr>
                <w:rFonts w:ascii="GHEA Grapalat" w:hAnsi="GHEA Grapalat" w:cs="Times New Roman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</w:t>
            </w:r>
          </w:p>
          <w:p w14:paraId="6E3E2A10" w14:textId="6CD9D89F" w:rsidR="00AA76F1" w:rsidRPr="00AA76F1" w:rsidRDefault="00AA76F1" w:rsidP="00AA76F1">
            <w:p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AA76F1">
              <w:rPr>
                <w:rFonts w:ascii="GHEA Grapalat" w:hAnsi="GHEA Grapalat" w:cs="Times New Roman"/>
                <w:sz w:val="20"/>
                <w:szCs w:val="20"/>
                <w:lang w:val="es-ES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Յուրքանչյուր խմբաքանակի ապրանքի մատակարարման համար սպանդանոցի փաստաթղթի առկայությունը պարտադիր է։</w:t>
            </w:r>
          </w:p>
        </w:tc>
      </w:tr>
      <w:tr w:rsidR="00AA76F1" w:rsidRPr="00AA76F1" w14:paraId="62C11581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3F5F" w14:textId="77777777" w:rsidR="00AA76F1" w:rsidRPr="00AA76F1" w:rsidRDefault="00AA76F1" w:rsidP="00AA76F1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6C8C" w14:textId="77777777" w:rsidR="00AA76F1" w:rsidRPr="00AA76F1" w:rsidRDefault="00AA76F1" w:rsidP="00AA76F1">
            <w:pPr>
              <w:spacing w:after="0" w:line="240" w:lineRule="auto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AA76F1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Հավի մսեղիք պաղեցրած, </w:t>
            </w:r>
          </w:p>
          <w:p w14:paraId="01369549" w14:textId="227331F8" w:rsidR="00AA76F1" w:rsidRPr="00AA76F1" w:rsidRDefault="00AA76F1" w:rsidP="00AA76F1">
            <w:p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AA76F1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/Հավի միս/ 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77E0" w14:textId="77777777" w:rsidR="00AA76F1" w:rsidRPr="00AA76F1" w:rsidRDefault="00AA76F1" w:rsidP="00AA76F1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AA76F1">
              <w:rPr>
                <w:rFonts w:ascii="GHEA Grapalat" w:hAnsi="GHEA Grapalat" w:cs="Times New Roman"/>
                <w:sz w:val="20"/>
                <w:szCs w:val="20"/>
                <w:lang w:val="es-ES"/>
              </w:rPr>
              <w:t>Միս հավի 1-ին տեսակի, ամբողջական, բրոյլեր տիպի, առանց փորոտիքի, մաքուր, արյունազրկված, առանց կողմնակի հոտերի</w:t>
            </w:r>
            <w:r w:rsidRPr="00AA76F1">
              <w:rPr>
                <w:rFonts w:ascii="GHEA Grapalat" w:hAnsi="GHEA Grapalat" w:cs="Times New Roman"/>
                <w:sz w:val="20"/>
                <w:szCs w:val="20"/>
                <w:lang w:val="hy-AM"/>
              </w:rPr>
              <w:t>, քաշը 1,5կգ-ից ոչ պակաս մինչև 3կգ</w:t>
            </w:r>
            <w:r w:rsidRPr="00AA76F1">
              <w:rPr>
                <w:rFonts w:ascii="GHEA Grapalat" w:hAnsi="GHEA Grapalat" w:cs="Times New Roman"/>
                <w:sz w:val="20"/>
                <w:szCs w:val="20"/>
                <w:lang w:val="es-ES"/>
              </w:rPr>
              <w:t>: ԳՕՍՏ 31962-2013</w:t>
            </w:r>
            <w:r w:rsidRPr="00AA76F1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կամ համարժեք</w:t>
            </w:r>
            <w:r w:rsidRPr="00AA76F1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։ Պիտանելիության մնացորդային ժամկետը՝ մատակարարման պահին, սահմանված ժամկետի 90 %-ից ոչ պակաս:  Անվտանգությունը, մակնշումը և փաթեթավորումը՝ ապրանքին ներկայացվող ընդհանուր պարտադիր պայմաններ՝ համապատասխան  Եվրասիական տնտեսական հանձնաժողովի խորհրդի 2013 թվականի հոկտեմբերի 9-ի թիվ 68 որոշմամբ ընդունված «Մսի եւ մսամթերքի անվտանգության մասին» (ՄՄ ՏԿ 034/2013) կանոնակարգի։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</w:t>
            </w:r>
            <w:r w:rsidRPr="00AA76F1">
              <w:rPr>
                <w:rFonts w:ascii="GHEA Grapalat" w:hAnsi="GHEA Grapalat" w:cs="Times New Roman"/>
                <w:sz w:val="20"/>
                <w:szCs w:val="20"/>
                <w:lang w:val="es-ES"/>
              </w:rPr>
              <w:lastRenderedPageBreak/>
              <w:t>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կանոնակարգերի, «Սննդամթերքի անվտանգության մասին» ՀՀ օրենքի։ Ստանալուց հետո կարելի է սառեցնել: Մատակարարումն իրականացվում է առնվազն շաբաթական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Մատակարարումը կատարվում է մատակարարի միջոցների հաշվին` համապատասխան մանկապարտեզներ նշված հասցեներով: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621BE22F" w14:textId="475C8120" w:rsidR="00AA76F1" w:rsidRPr="00AA76F1" w:rsidRDefault="00AA76F1" w:rsidP="00AA76F1">
            <w:p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  <w:r w:rsidRPr="00AA76F1">
              <w:rPr>
                <w:rFonts w:ascii="GHEA Grapalat" w:hAnsi="GHEA Grapalat" w:cs="Times New Roman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AA76F1" w:rsidRPr="00AA76F1" w14:paraId="44363F09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D1BA" w14:textId="77777777" w:rsidR="00AA76F1" w:rsidRPr="00AA76F1" w:rsidRDefault="00AA76F1" w:rsidP="00AA76F1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E92E" w14:textId="77777777" w:rsidR="00AA76F1" w:rsidRPr="00AA76F1" w:rsidRDefault="00AA76F1" w:rsidP="00AA76F1">
            <w:pPr>
              <w:spacing w:after="0" w:line="240" w:lineRule="auto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AA76F1">
              <w:rPr>
                <w:rFonts w:ascii="GHEA Grapalat" w:hAnsi="GHEA Grapalat" w:cs="Times New Roman"/>
                <w:sz w:val="20"/>
                <w:szCs w:val="20"/>
              </w:rPr>
              <w:t>Հավի</w:t>
            </w:r>
            <w:proofErr w:type="spellEnd"/>
            <w:r w:rsidRPr="00AA76F1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AA76F1">
              <w:rPr>
                <w:rFonts w:ascii="GHEA Grapalat" w:hAnsi="GHEA Grapalat" w:cs="Times New Roman"/>
                <w:sz w:val="20"/>
                <w:szCs w:val="20"/>
              </w:rPr>
              <w:t>մսեղիք</w:t>
            </w:r>
            <w:proofErr w:type="spellEnd"/>
            <w:r w:rsidRPr="00AA76F1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AA76F1">
              <w:rPr>
                <w:rFonts w:ascii="GHEA Grapalat" w:hAnsi="GHEA Grapalat" w:cs="Times New Roman"/>
                <w:sz w:val="20"/>
                <w:szCs w:val="20"/>
              </w:rPr>
              <w:t>պաղեցրած</w:t>
            </w:r>
            <w:proofErr w:type="spellEnd"/>
            <w:r w:rsidRPr="00AA76F1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</w:p>
          <w:p w14:paraId="38C85F97" w14:textId="4F9D5E4E" w:rsidR="00AA76F1" w:rsidRPr="00AA76F1" w:rsidRDefault="00AA76F1" w:rsidP="00AA76F1">
            <w:p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  <w:r w:rsidRPr="00AA76F1">
              <w:rPr>
                <w:rFonts w:ascii="GHEA Grapalat" w:hAnsi="GHEA Grapalat" w:cs="Times New Roman"/>
                <w:sz w:val="20"/>
                <w:szCs w:val="20"/>
                <w:lang w:val="hy-AM"/>
              </w:rPr>
              <w:t>/</w:t>
            </w:r>
            <w:proofErr w:type="spellStart"/>
            <w:r w:rsidRPr="00AA76F1">
              <w:rPr>
                <w:rFonts w:ascii="GHEA Grapalat" w:hAnsi="GHEA Grapalat" w:cs="Times New Roman"/>
                <w:sz w:val="20"/>
                <w:szCs w:val="20"/>
              </w:rPr>
              <w:t>Հավի</w:t>
            </w:r>
            <w:proofErr w:type="spellEnd"/>
            <w:r w:rsidRPr="00AA76F1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AA76F1">
              <w:rPr>
                <w:rFonts w:ascii="GHEA Grapalat" w:hAnsi="GHEA Grapalat" w:cs="Times New Roman"/>
                <w:sz w:val="20"/>
                <w:szCs w:val="20"/>
              </w:rPr>
              <w:t>կրծքամիս</w:t>
            </w:r>
            <w:proofErr w:type="spellEnd"/>
            <w:r w:rsidRPr="00AA76F1">
              <w:rPr>
                <w:rFonts w:ascii="GHEA Grapalat" w:hAnsi="GHEA Grapalat" w:cs="Times New Roman"/>
                <w:sz w:val="20"/>
                <w:szCs w:val="20"/>
                <w:lang w:val="hy-AM"/>
              </w:rPr>
              <w:t>/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DB3B" w14:textId="77777777" w:rsidR="00AA76F1" w:rsidRPr="00AA76F1" w:rsidRDefault="00AA76F1" w:rsidP="00AA76F1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AA76F1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Հավի կրծքամիս,պաղեցրած, ԳՕՍՏ- 31962-2013։ Մաքուր, արյունազրկված, առանց կողմնակի հոտերի, փափուկ միս առանց ոսկորի, հերմետիկ փաթեթավորված՝ սննդի համար նախատեսված տարայով՝ առաձնացված չափաբաժնով, 900 գրամից մինչև 1.1 կգ՝ առանց ջրային զանգվածի: Պիտանելիության մնացորդային ժամկետը մատակարարման պահին ոչ պակաս քան 90%: Անվտանգությունը, մակնշումը և փաթեթավորումը՝ ապրանքին ներկայացվող ընդհանուր պարտադիր պայմաններ՝ համապատասխան  Եվրասիական տնտեսական հանձնաժողովի խորհրդի 2013 թվականի հոկտեմբերի 9-ի թիվ 68 որոշմամբ ընդունված «Մսի եւ մսամթերքի </w:t>
            </w:r>
            <w:r w:rsidRPr="00AA76F1">
              <w:rPr>
                <w:rFonts w:ascii="GHEA Grapalat" w:hAnsi="GHEA Grapalat" w:cs="Times New Roman"/>
                <w:sz w:val="20"/>
                <w:szCs w:val="20"/>
                <w:lang w:val="es-ES"/>
              </w:rPr>
              <w:lastRenderedPageBreak/>
              <w:t>անվտանգության մասին» (ՄՄ ՏԿ 034/2013) կանոնակարգի։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</w:t>
            </w:r>
            <w:r w:rsidRPr="00AA76F1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AA76F1">
              <w:rPr>
                <w:rFonts w:ascii="GHEA Grapalat" w:hAnsi="GHEA Grapalat" w:cs="Times New Roman"/>
                <w:sz w:val="20"/>
                <w:szCs w:val="20"/>
                <w:lang w:val="es-ES"/>
              </w:rPr>
              <w:t>«Սննդամթերքի անվտանգության մասին»</w:t>
            </w:r>
            <w:r w:rsidRPr="00AA76F1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ՀՀ օրենքի</w:t>
            </w:r>
            <w:r w:rsidRPr="00AA76F1">
              <w:rPr>
                <w:rFonts w:ascii="GHEA Grapalat" w:hAnsi="GHEA Grapalat" w:cs="Times New Roman"/>
                <w:sz w:val="20"/>
                <w:szCs w:val="20"/>
                <w:lang w:val="es-ES"/>
              </w:rPr>
              <w:t>։ Ստանալուց հետո կարելի է սառեցնել: Մատակարարումն իրականացվում է առնվազն շաբաթական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Մատակարարումը կատարվում է մատակարարի միջոցների հաշվին` համապատասխան մանկապարտեզներ նշված հասցեներով: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20825CFE" w14:textId="1C5F672A" w:rsidR="00AA76F1" w:rsidRPr="00AA76F1" w:rsidRDefault="00AA76F1" w:rsidP="00AA76F1">
            <w:p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AA76F1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</w:t>
            </w:r>
          </w:p>
        </w:tc>
      </w:tr>
      <w:tr w:rsidR="00AA76F1" w:rsidRPr="00AA76F1" w14:paraId="427F21B5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1009" w14:textId="77777777" w:rsidR="00AA76F1" w:rsidRPr="00AA76F1" w:rsidRDefault="00AA76F1" w:rsidP="00AA76F1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13C9" w14:textId="52121ED4" w:rsidR="00AA76F1" w:rsidRPr="00AA76F1" w:rsidRDefault="00AA76F1" w:rsidP="00AA76F1">
            <w:pPr>
              <w:spacing w:after="0" w:line="240" w:lineRule="auto"/>
              <w:jc w:val="both"/>
              <w:rPr>
                <w:rFonts w:ascii="GHEA Grapalat" w:hAnsi="GHEA Grapalat" w:cs="Times New Roman"/>
                <w:sz w:val="20"/>
                <w:szCs w:val="20"/>
              </w:rPr>
            </w:pPr>
            <w:proofErr w:type="spellStart"/>
            <w:r w:rsidRPr="00AA76F1">
              <w:rPr>
                <w:rFonts w:ascii="GHEA Grapalat" w:hAnsi="GHEA Grapalat" w:cs="Times New Roman"/>
                <w:sz w:val="20"/>
                <w:szCs w:val="20"/>
              </w:rPr>
              <w:t>Հնդկաձավար</w:t>
            </w:r>
            <w:proofErr w:type="spellEnd"/>
            <w:r w:rsidRPr="00AA76F1">
              <w:rPr>
                <w:rFonts w:ascii="GHEA Grapalat" w:hAnsi="GHEA Grapalat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32C3" w14:textId="77777777" w:rsidR="00AA76F1" w:rsidRPr="00AA76F1" w:rsidRDefault="00AA76F1" w:rsidP="00AA76F1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AA76F1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Հնդկաձավար I տեսակի, (մեծաձավար), ԳՕՍՏ Ռ 55290-2012 կամ համարժեք,  մաքուր, փաթեթավորումը  առավելագույնը 5կգ՝ սննդի համար նախատեսված պոլիէթիլենային թաղանթով՝ համապատասխան </w:t>
            </w:r>
            <w:r w:rsidRPr="00AA76F1">
              <w:rPr>
                <w:rFonts w:ascii="GHEA Grapalat" w:hAnsi="GHEA Grapalat" w:cs="Times New Roman"/>
                <w:sz w:val="20"/>
                <w:szCs w:val="20"/>
                <w:lang w:val="es-ES"/>
              </w:rPr>
              <w:lastRenderedPageBreak/>
              <w:t>մակնշումով, խոնավությունը` 13,0 %-ից ոչ ավելի, բարորակ հատիկները` 97,5 %-ից ոչ պակաս: Մակնշումն՝ ընթեռնելի։ Պիտանելիության մնացորդային ժամկետը ոչ պակաս քան 70 %։ Պիտանելիության ժամկետը արտադրման օրվանից ոչ պակաս 24 ամիս։ 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</w:t>
            </w:r>
            <w:r w:rsidRPr="00AA76F1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AA76F1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«Սննդամթերքի անվտանգության մասին» </w:t>
            </w:r>
            <w:r w:rsidRPr="00AA76F1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ՀՀ օրեքի</w:t>
            </w:r>
            <w:r w:rsidRPr="00AA76F1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։ Մակնշումը ընթեռնելի  Մատակարարումն իրականացվում է առնվազն ամսական </w:t>
            </w:r>
            <w:r w:rsidRPr="00AA76F1">
              <w:rPr>
                <w:rFonts w:ascii="GHEA Grapalat" w:hAnsi="GHEA Grapalat" w:cs="Times New Roman"/>
                <w:sz w:val="20"/>
                <w:szCs w:val="20"/>
                <w:lang w:val="hy-AM"/>
              </w:rPr>
              <w:t>երկու</w:t>
            </w:r>
            <w:r w:rsidRPr="00AA76F1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անգամ՝ ոչ շուտ քան 8։30-ից մինչև ոչ ուշ քան 16։30-ը։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22DAE490" w14:textId="5EE530FD" w:rsidR="00AA76F1" w:rsidRPr="00AA76F1" w:rsidRDefault="00AA76F1" w:rsidP="00AA76F1">
            <w:p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  <w:r w:rsidRPr="00AA76F1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</w:t>
            </w:r>
            <w:r w:rsidRPr="00AA76F1">
              <w:rPr>
                <w:rFonts w:ascii="GHEA Grapalat" w:hAnsi="GHEA Grapalat" w:cs="Times New Roman"/>
                <w:sz w:val="20"/>
                <w:szCs w:val="20"/>
                <w:lang w:val="es-ES"/>
              </w:rPr>
              <w:lastRenderedPageBreak/>
              <w:t>կողմից տրված լիազորագրով։</w:t>
            </w:r>
          </w:p>
        </w:tc>
      </w:tr>
      <w:tr w:rsidR="00AA76F1" w:rsidRPr="00AA76F1" w14:paraId="542A2B2C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FBD7" w14:textId="77777777" w:rsidR="00AA76F1" w:rsidRPr="00AA76F1" w:rsidRDefault="00AA76F1" w:rsidP="00AA76F1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5690" w14:textId="0E87208D" w:rsidR="00AA76F1" w:rsidRPr="00AA76F1" w:rsidRDefault="00AA76F1" w:rsidP="00AA76F1">
            <w:pPr>
              <w:spacing w:after="0" w:line="240" w:lineRule="auto"/>
              <w:jc w:val="both"/>
              <w:rPr>
                <w:rFonts w:ascii="GHEA Grapalat" w:hAnsi="GHEA Grapalat" w:cs="Times New Roman"/>
                <w:sz w:val="20"/>
                <w:szCs w:val="20"/>
              </w:rPr>
            </w:pP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Հաճարաձավար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 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9D31" w14:textId="77777777" w:rsidR="00AA76F1" w:rsidRPr="00AA76F1" w:rsidRDefault="00AA76F1" w:rsidP="00AA76F1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>Հաճարաձավար` 1-ին տեսակի (մեծաձավար) ԳՕՍՏ 276-60 կամ համարժեք: Խոնավությունը` 13,0 %-ից ոչ ավելի, պիտանելիության մնացորդային ժամկետը մատակարարման պահին ոչ պակաս, քան 70%: Պիտանելիության ժամկետը արտադրման օրվանից ոչ պակաս 24 ամիս: Փաթեթավորումը՝ առավելագույնը 5կգ-ոց պոլիէթիլենային պարկերով:  Ստացված հաճարի հատիկներից, մաքուր, առանց վնասատուների և հիվանդությունների։ Փաթեթավորումը՝ սննդի համար նախատեսված պոլիէթիլենային թաղանթով՝ համապատասխան մակնշումով, հատիկներով:  Մակնշումն՝ ընթեռնելի։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</w:t>
            </w:r>
            <w:r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«Սննդամթերքի անվտանգության մասին» </w:t>
            </w:r>
            <w:r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ՀՀ օրենքի</w:t>
            </w: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։ Մակնշումը ընթեռնելի  Մատակարարումն իրականացվում է առնվազն ամիսը </w:t>
            </w:r>
            <w:r w:rsidRPr="00AA76F1">
              <w:rPr>
                <w:rFonts w:ascii="GHEA Grapalat" w:hAnsi="GHEA Grapalat"/>
                <w:sz w:val="20"/>
                <w:szCs w:val="20"/>
                <w:lang w:val="hy-AM"/>
              </w:rPr>
              <w:t>երկու</w:t>
            </w: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4A4BAC9F" w14:textId="5E1824C2" w:rsidR="00AA76F1" w:rsidRPr="00AA76F1" w:rsidRDefault="00AA76F1" w:rsidP="00AA76F1">
            <w:p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AA76F1" w:rsidRPr="00AA76F1" w14:paraId="1A0C9BF0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27E6" w14:textId="77777777" w:rsidR="00AA76F1" w:rsidRPr="00AA76F1" w:rsidRDefault="00AA76F1" w:rsidP="00AA76F1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F004" w14:textId="4630E391" w:rsidR="00AA76F1" w:rsidRPr="00AA76F1" w:rsidRDefault="00AA76F1" w:rsidP="00AA76F1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Վարսակի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փաթիլներ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82D8" w14:textId="77777777" w:rsidR="00AA76F1" w:rsidRPr="00AA76F1" w:rsidRDefault="00AA76F1" w:rsidP="00AA76F1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>Եփման ենթակա տեսակ, փաթեթավորումը՝ գործարանային, /350-</w:t>
            </w:r>
            <w:r w:rsidRPr="00AA76F1">
              <w:rPr>
                <w:rFonts w:ascii="GHEA Grapalat" w:hAnsi="GHEA Grapalat"/>
                <w:sz w:val="20"/>
                <w:szCs w:val="20"/>
                <w:lang w:val="hy-AM"/>
              </w:rPr>
              <w:t>1000</w:t>
            </w: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 գր, գործարանային փաթեթավորմամբ/: Վարսակի փաթիլներում խոնավությունը պետք է լինի 12%–ից ոչ ավել, մոխրայնությունը՝ 2,1%–ից ոչ ավել, թթվայնությունը՝ 5,0%-ից ոչ ավել,  փաթիլները ստացված լինեն հղկված վարսակաձավարի բարձր տեսակի նուրբ թերթիկներից,  մատակարաված սննդատեսակի  առնվազն 100 տոկոսում գերակշռի վերը նշված հատկանիշները, , վնասատուներով վարակվածություն չի թույլատրվում: Մակնշումն՝ ընթեռնելի։ ԳՕՍՏ 21149-93 կամ համարժեք։ Պիտանելիության մնացորդային ժամկետը ոչ պակաս քան 60 %, պիտակավորված: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</w:t>
            </w:r>
            <w:r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>Սննդամթերքի անվտանգության մասին»</w:t>
            </w:r>
            <w:r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ՀՀ օրենքի</w:t>
            </w: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։ Մակնշումը՝ ընթեռնելի:  Մատակարարումն իրականացվում է առնվազն ամիսը երկու անգամ՝ ոչ շուտ քան 8։30-ից մինչև ոչ ուշ քան 16։30-ը: 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</w:t>
            </w: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6C8DE164" w14:textId="2FAE5E27" w:rsidR="00AA76F1" w:rsidRPr="00AA76F1" w:rsidRDefault="00AA76F1" w:rsidP="00AA76F1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AA76F1" w:rsidRPr="00AA76F1" w14:paraId="6F1189BC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FB29" w14:textId="77777777" w:rsidR="00AA76F1" w:rsidRPr="00AA76F1" w:rsidRDefault="00AA76F1" w:rsidP="00AA76F1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5B4F" w14:textId="04245B51" w:rsidR="00AA76F1" w:rsidRPr="00AA76F1" w:rsidRDefault="00AA76F1" w:rsidP="00AA76F1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Մակարոն</w:t>
            </w:r>
            <w:proofErr w:type="spell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1BF0" w14:textId="77777777" w:rsidR="00AA76F1" w:rsidRPr="00AA76F1" w:rsidRDefault="00AA76F1" w:rsidP="00AA76F1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>Մակարոնեղեն անդրոժ խմորից, ԳՕՍՏ 31743-2012</w:t>
            </w:r>
            <w:r w:rsidRPr="00AA76F1">
              <w:rPr>
                <w:rFonts w:ascii="GHEA Grapalat" w:hAnsi="GHEA Grapalat"/>
                <w:sz w:val="20"/>
                <w:szCs w:val="20"/>
                <w:lang w:val="hy-AM"/>
              </w:rPr>
              <w:t>կամ համարժեք</w:t>
            </w: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>,  Փաթեթավորումը 3կգ-ոց կամ 5կգ-ոց պոլիէթիլենային հերմետիկ փաթեթով: Անդրոժ խմորից, մակարոնեղենի խոնավություն 11%-ից ոչ ավել, մոխրայնությունը՝ 2,1–ից ոչ ավելի, թթվայնությունը 4%-ից ոչ ավելի, վնասատուներով վարակվածություն չի թույլատրվում, փաթեթավորումը՝ սննդի համար նախատեսված պոլիէթիլենային թաղանթով՝ համապատասխան մակնշումով, պինդ (կարծր) ցորենի բարձր տեսակի ալյուրից: Արտադրությունը միայն վակուումային հաստոցներով (25%` խողողակաձև, 25%` վերմիշել, 25%`խխունջաձև, 25%` զսպանակաձև): Պիտանելիության մնացորդային ժամկետը մատակարարման պահին ոչ պակաս քան 90%: Պիտանելիության ժամկետը արտադրման օրվանից ոչ պակաս 12 ամիս:Ապրանքին ներկայժացվող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կանոնակարգերի, &lt;&lt;Սննդամթերքի անվտանգության մասին&gt;&gt; ՀՀ օրենքի։  Մակնշումը ընթեռնելի։  Մատակարարումն իրականացվում է առնվազն շաբաթական մեկ անգամ</w:t>
            </w:r>
            <w:r w:rsidRPr="00AA76F1">
              <w:rPr>
                <w:rFonts w:ascii="GHEA Grapalat" w:hAnsi="GHEA Grapalat"/>
                <w:sz w:val="20"/>
                <w:szCs w:val="20"/>
                <w:lang w:val="hy-AM"/>
              </w:rPr>
              <w:t>՝՝ ոչ շուտ քան 8։30-ից մինչև ոչ ուշ քան 16։30-ը</w:t>
            </w: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 ։ Մթերքի մատակարարման դեպքում տեխնիկական բնութագրին կամ </w:t>
            </w: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1C972FCD" w14:textId="4B0B7E50" w:rsidR="00AA76F1" w:rsidRPr="00AA76F1" w:rsidRDefault="00AA76F1" w:rsidP="00AA76F1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AA76F1" w:rsidRPr="00AA76F1" w14:paraId="796776BC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EF54" w14:textId="77777777" w:rsidR="00AA76F1" w:rsidRPr="00AA76F1" w:rsidRDefault="00AA76F1" w:rsidP="00AA76F1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6B4A" w14:textId="0AFFB2DF" w:rsidR="00AA76F1" w:rsidRPr="00AA76F1" w:rsidRDefault="00AA76F1" w:rsidP="00AA76F1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AA76F1">
              <w:rPr>
                <w:rFonts w:ascii="GHEA Grapalat" w:hAnsi="GHEA Grapalat"/>
                <w:sz w:val="20"/>
                <w:szCs w:val="20"/>
                <w:lang w:val="hy-AM"/>
              </w:rPr>
              <w:t>Բարձր տեսակի ցորենի ալյուր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5F9E" w14:textId="77777777" w:rsidR="00AA76F1" w:rsidRPr="00AA76F1" w:rsidRDefault="00AA76F1" w:rsidP="00AA76F1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Բարձր տեսակի ցորենի ալյուր, /փաթեթավորումը՝ առավելագույնը 5,10 և 25 կգ՝ ըստ պատվերի/: Ցորենի ալյուրին բնորոշ, առանց կողմնակի համի և հոտի, ալյուրի գույնը սպիտակ կամ սպիտակ՝ կրեմագույն երանգով, գործարանային փաթեթավորմամբ՝ համապատասխան մակնշումով:  Մակնշումն՝ ընթեռնելի։ Առանց թթվության և դառնության, առանց փտահոտի ու բորբոսի: Խոնավության զանգվածային մասը՝ ոչ ավելի 15 %-ից, մետաղամագնիսական խառնուրդները՝ ոչ ավելի 3,0%-ից, մոխրի զանգվածային մասը՝ չոր նյութի ոչ ավել 0.55%, հում սոսնձանյութի քանակությունը՝ առնվազն 28,0%: ՀՍՏ 280-2007  կամ տվյալ ստանդարտի ցուցանիշներին համարժեք: Պիտանելիության մնացորդային ժամկետը մատակարարման պահին ոչ պակաս քան 90%: Պիտանելիության ժամկետը արտադրման օրվանից ոչ պակաս 12 ամիս:Ապրանքին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</w:t>
            </w: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կանոնակարգերի, &lt;&lt;Սննդամթերքի անվտանգության մասին&gt;&gt; ՀՀ օրենքի ։ Մատակարարումն իրականացվում է առնվազն շաբաթական մեկ անգամ</w:t>
            </w:r>
            <w:r w:rsidRPr="00AA76F1">
              <w:rPr>
                <w:rFonts w:ascii="GHEA Grapalat" w:hAnsi="GHEA Grapalat"/>
                <w:sz w:val="20"/>
                <w:szCs w:val="20"/>
                <w:lang w:val="hy-AM"/>
              </w:rPr>
              <w:t>՝ ոչ շուտ քան 8։30-ից մինչև ոչ ուշ քան 16։30</w:t>
            </w: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>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4616F2A5" w14:textId="1B86E9DF" w:rsidR="00AA76F1" w:rsidRPr="00AA76F1" w:rsidRDefault="00AA76F1" w:rsidP="00AA76F1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AA76F1" w:rsidRPr="00AA76F1" w14:paraId="72EDB5F4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FF7D" w14:textId="77777777" w:rsidR="00AA76F1" w:rsidRPr="00AA76F1" w:rsidRDefault="00AA76F1" w:rsidP="00AA76F1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7D72" w14:textId="631AEF00" w:rsidR="00AA76F1" w:rsidRPr="00AA76F1" w:rsidRDefault="00AA76F1" w:rsidP="00AA76F1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Մածուն</w:t>
            </w:r>
            <w:proofErr w:type="spell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C617" w14:textId="77777777" w:rsidR="00AA76F1" w:rsidRPr="00AA76F1" w:rsidRDefault="00AA76F1" w:rsidP="00AA76F1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Մածուն՝ ըստ ՀՍՏ 120-2005 կամ տվյալ ստանդարտի ցուցանիշներին համարժեք: Անարատ կովի թարմ կաթից պատրաստված, կովի թարմ կաթից ստացված խիտ թանձրուկ, մաքուր կաթնաթթվային համ ու հոտով, առանց կողմնակի համ ու հոտի, գույնը` կաթնասպիտակ կամ կրեմագույն, հավասարաչափ ամբողջ զանգվածով, յուղի զանգվածային մասը 3,2%-ից ոչ պակաս, թթվայնությունը (90-140)oT, չոր նյութերի զանգվածային մասը` 8.1%-ից ոչ պակաս, խտությունը՝/խառնուրդ/200C պայմաններում  ոչ պակաս 1.028 գ/սմ3, փաթեթավորումը գործարանային՝ 0,8-1 կգ,  թիթեղյա ֆոլգայով , հերմետիկ փակված, և վրան փակցված թափանցիկ մեկ անգամյա օգտագործման կափարիչ: Պիտանելիության ժամկետը արտադրման օրվանից ոչ ավել 10 օր: Պիտանելիության մնացորդային ժամկետը ոչ պակաս քան 90%: Անվտանգությունը, մակնշումը և </w:t>
            </w: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փաթեթավորումը՝ ապրանքին ներկայացվող ընդհանուր պարտադիր պայմաններ՝ համապատասխան Եվրասիական տնտեսական հանձնաժողովի խորհրդի 2013 թվականի հոկտեմբերի 9-ի թիվ 67 որոշմամբ ընդունված «Կաթի եւ կաթնամթերքի անվտանգության մասին» (ՄՄ ՏԿ 033/2013)։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</w:t>
            </w:r>
            <w:r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,&lt;&lt;Սննդամթերքի անվտանգության մասին&gt;&gt; ՀՀ օրենքի </w:t>
            </w: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>։ Մակնշումն՝ ընթեռնելի:  Մատակարարումն իրականացվում է առնվազն շաբաթական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4F5E624B" w14:textId="4ACA53E5" w:rsidR="00AA76F1" w:rsidRPr="00AA76F1" w:rsidRDefault="00AA76F1" w:rsidP="00AA76F1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AA76F1" w:rsidRPr="00AA76F1" w14:paraId="543ED4CD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4243" w14:textId="77777777" w:rsidR="00AA76F1" w:rsidRPr="00AA76F1" w:rsidRDefault="00AA76F1" w:rsidP="00AA76F1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1E15" w14:textId="013908A2" w:rsidR="00AA76F1" w:rsidRPr="00AA76F1" w:rsidRDefault="00AA76F1" w:rsidP="00AA76F1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Թթվասեր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5B7F" w14:textId="7D987F15" w:rsidR="00AA76F1" w:rsidRPr="00AA76F1" w:rsidRDefault="00AA76F1" w:rsidP="00AA76F1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Կովի անարատ կաթից, յուղայնությունը` 18 %, թթվայնությունը` 65-100 0T, փաթեթավորումը գործարանային՝  </w:t>
            </w: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0.4 կգ մինչև 1 կգ, թիթեղյա ֆոլգայով, հերմետիկ փակված, և վրան փակցված թափանցիկ մեկ անգամյա օգտագործման կափարիչ: Պիտանելիության ժամկետը արտադրման օրվանից ոչ ավել 7 օր:Պիտանելիության մնացորդային ժամկետը մատակարարման պահին ոչ պակաս քան 90%: ԳՕՍՏ 31452-2012 կամ համարժեք։ Անվտանգությունը, մակնշումը և փաթեթավորումը՝ ապրանքին ներկայացվող ընդհանուր պարտադիր պայմաններ՝ համապատասխան Եվրասիական տնտեսական հանձնաժողովի խորհրդի 2013 թվականի հոկտեմբերի 9-ի թիվ 67 որոշմամբ ընդունված «Կաթի եւ կաթնամթերքի անվտանգության մասին» (ՄՄ ՏԿ 033/2013)։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</w:t>
            </w:r>
            <w:r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,&lt;&lt;Սննդամթերքի անվտանգության մասին&gt;&gt; ՀՀ օրենքի </w:t>
            </w: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։ Մակնշումը՝ ընթեռնելի:  Մատակարարումն իրականացվում է շաբաթական առնվազն մեկ անգամ՝ ոչ շուտ քան 8։30-ից մինչև ոչ ուշ քան 16։30-ը:Մթերքի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</w:t>
            </w: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համապատասխան անձը ներկայանա անձը հաստատող փաստաթղթով և մատակարարող կազմակերպության կողմից տրված լիազորագրով</w:t>
            </w:r>
          </w:p>
        </w:tc>
      </w:tr>
      <w:tr w:rsidR="00AA76F1" w:rsidRPr="00AA76F1" w14:paraId="77711CD3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A91F" w14:textId="77777777" w:rsidR="00AA76F1" w:rsidRPr="00AA76F1" w:rsidRDefault="00AA76F1" w:rsidP="00AA76F1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DA5D" w14:textId="77777777" w:rsidR="00AA76F1" w:rsidRPr="00AA76F1" w:rsidRDefault="00AA76F1" w:rsidP="00AA76F1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Թխվածքաբլիթներ   </w:t>
            </w:r>
          </w:p>
          <w:p w14:paraId="0AAF4E10" w14:textId="29D4EF90" w:rsidR="00AA76F1" w:rsidRPr="00AA76F1" w:rsidRDefault="00AA76F1" w:rsidP="00AA76F1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76F1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Վաֆլիյուղպարունակողմիջուկով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A519" w14:textId="77777777" w:rsidR="00AA76F1" w:rsidRPr="00AA76F1" w:rsidRDefault="00AA76F1" w:rsidP="00AA76F1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Վաֆլի յուղ պարունակող միջուկով </w:t>
            </w:r>
            <w:r w:rsidRPr="00AA76F1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>Փաթեթավորումը՝ առավելագույնը 5կգ, ստվարաթղթե տուփով: Շոկոլադե և կաթնային միջուկով՝ առանց ներկանյութի: Պիտանելիության ժամկետը մատակարարման պահին ոչ պակաս քան 90%։ ԳՕՍՏ 14031-68 կամ համարժեք։ 1 հատի քաշը   ~ 25-30 գր։ Ապրանքին ներկայացվող ընդհանուր պարտադիր պայմաններ՝Անվտանգությունը,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</w:t>
            </w:r>
            <w:r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,&lt;&lt;Սննդամթերքի անվտանգության մասին&gt;&gt; ՀՀ օրենքի </w:t>
            </w: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։ Մակնշումը ընթեռնելի ։   Մատակարարումն իրականացվում է առնվազն շաբաթական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</w:t>
            </w: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2D2B7696" w14:textId="5DCCB514" w:rsidR="00AA76F1" w:rsidRPr="00AA76F1" w:rsidRDefault="00AA76F1" w:rsidP="00AA76F1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AA76F1" w:rsidRPr="00AA76F1" w14:paraId="148F813C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D4AC" w14:textId="77777777" w:rsidR="00AA76F1" w:rsidRPr="00AA76F1" w:rsidRDefault="00AA76F1" w:rsidP="00AA76F1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713E" w14:textId="1EC53411" w:rsidR="00AA76F1" w:rsidRPr="00AA76F1" w:rsidRDefault="00AA76F1" w:rsidP="00AA76F1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Թխվածքաբլիթ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 /</w:t>
            </w:r>
            <w:proofErr w:type="gramStart"/>
            <w:r w:rsidRPr="00AA76F1">
              <w:rPr>
                <w:rFonts w:ascii="GHEA Grapalat" w:hAnsi="GHEA Grapalat"/>
                <w:sz w:val="20"/>
                <w:szCs w:val="20"/>
                <w:lang w:val="hy-AM"/>
              </w:rPr>
              <w:t>պեչենի  չոր</w:t>
            </w:r>
            <w:proofErr w:type="gramEnd"/>
            <w:r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 /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C11D" w14:textId="77777777" w:rsidR="00AA76F1" w:rsidRPr="00AA76F1" w:rsidRDefault="00AA76F1" w:rsidP="00AA76F1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Թխվածքաբլիթ/չոր պեչենիներ/, </w:t>
            </w: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>Կաթնահունց, շաքարահունց  և երկարատև պատրաստված, Խոնավությունը`3%-ից մինչև 10%, առանց միջուկի, շաքարի զանգվածային պարունակությունը` 20% -ից մինչև 27%, յուղայնությունը` 3%-ից մինչև 30%: Փաթեթավորումն առավելագույնը 5 կգ  ստվարաթղթե տուփերով, համապատասխան մակնշումով։ Պիտանելիության ժամկետը մատակարարման պահին ոչ պակաս քան 90 %։  ԳՕՍՏ 24901-89 կամ համարժեք։ Ապրանքին ներկայացվող ընդհանուր պարտադիր պայմաններ՝ Անվտանգությունը, մակնշումը և փաթեթավորումը՝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</w:t>
            </w:r>
            <w:r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, &lt;&lt;Սննդամթերքի անվտանգության մասին&gt;&gt; ՀՀ օրենքի </w:t>
            </w: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։Մակնշումը՝ ընթեռնելի:  Մատակարարումն իրականացվում է առնվազն շաբաթական մեկ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հեռախոսազանգով: 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</w:t>
            </w: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հրամանով հաստատված ժամանակացույցի, պետք է ունենան սանիտարական անձնագրեր: Մատակարարումը կատարվում է մատակարարի միջոցների հաշվին: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2BB9DE3C" w14:textId="002055F9" w:rsidR="00AA76F1" w:rsidRPr="00AA76F1" w:rsidRDefault="00AA76F1" w:rsidP="00AA76F1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AA76F1" w:rsidRPr="00AA76F1" w14:paraId="04F03CE1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A1AD" w14:textId="77777777" w:rsidR="00AA76F1" w:rsidRPr="00AA76F1" w:rsidRDefault="00AA76F1" w:rsidP="00AA76F1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1185" w14:textId="4AA125A1" w:rsidR="00AA76F1" w:rsidRPr="00AA76F1" w:rsidRDefault="00AA76F1" w:rsidP="00AA76F1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Հալվա</w:t>
            </w:r>
            <w:proofErr w:type="spell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9B6C" w14:textId="20198B96" w:rsidR="00AA76F1" w:rsidRPr="00AA76F1" w:rsidRDefault="00AA76F1" w:rsidP="00AA76F1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Արևածաղիկի  հալվա վանիլային ՏՊ ՈՒ 15.8-13745606-001-2002, ԳՈՍՏ 6502-2014 կամ համարժեք, շաքարավազից, արևածաղիկի  միջուկ՝ բոված մանրացրած: Կարող է պարունակել գետնանուշի  և քունջութի փշրանքներ: Փաթեթավորումը՝ 5կգ   ստվարաթղթե արկղերով, սննդային պոլիէթիլենային ներդիրով, անվտանգությունը սանիտարահամաճարակային  կանոնների  և նորմերի համաձայն: Կալորիականությունը </w:t>
            </w:r>
            <w:r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առնվազն՝ </w:t>
            </w: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>553,4կկալ/100գ։ Պիտանելիության ժամկետը մատակարարման պահին ոչ պակաս քան 60 %: Անվտանգությունը փաթեթավորումը, մակնշումը և նույնականացումը՝ համաձայն Մաքսային միության հանձնաժողովի 2011թվականի դեկտեմբերի 9-ի թիվ 880 որոշմամբ ընդունված« 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Եվրասիական տնտեսական հանձնաժողովի խորհրդի 2012 թվականի հուլիսի 20-ի N 58 որոշմամբ հաստատված« 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ընդունված« Փաթեթվածքի անվտանգության մասին» (ՄՄ ՏԿ 005/2011) տեխնիկական կանոնակարգերի</w:t>
            </w:r>
            <w:r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>« Սննդամթերքի անվտանգության մասին»</w:t>
            </w:r>
            <w:r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ՀՀ օրենքի</w:t>
            </w: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>:  Մակնշումը՝ ընթեռնելի:  Մատակարարումն իրականացվում է առնվազն շաբաթ</w:t>
            </w:r>
            <w:r w:rsidRPr="00AA76F1">
              <w:rPr>
                <w:rFonts w:ascii="GHEA Grapalat" w:hAnsi="GHEA Grapalat"/>
                <w:sz w:val="20"/>
                <w:szCs w:val="20"/>
                <w:lang w:val="hy-AM"/>
              </w:rPr>
              <w:t>ական</w:t>
            </w: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 մեկ անգամ՝ ոչ շուտ քան 8։30-ից մինչև ոչ ուշ քան 16։30-ը: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</w:t>
            </w: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</w:tr>
      <w:tr w:rsidR="00AA76F1" w:rsidRPr="00AA76F1" w14:paraId="7774938E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3186" w14:textId="77777777" w:rsidR="00AA76F1" w:rsidRPr="00AA76F1" w:rsidRDefault="00AA76F1" w:rsidP="00AA76F1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125F" w14:textId="78034D58" w:rsidR="00AA76F1" w:rsidRPr="00AA76F1" w:rsidRDefault="00AA76F1" w:rsidP="00AA76F1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Կոնֆետ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A76F1">
              <w:rPr>
                <w:rFonts w:ascii="GHEA Grapalat" w:hAnsi="GHEA Grapalat"/>
                <w:sz w:val="20"/>
                <w:szCs w:val="20"/>
                <w:lang w:val="hy-AM"/>
              </w:rPr>
              <w:t>շ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ոկոլադապատ</w:t>
            </w:r>
            <w:proofErr w:type="spell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1F06" w14:textId="77777777" w:rsidR="00AA76F1" w:rsidRPr="00AA76F1" w:rsidRDefault="00AA76F1" w:rsidP="00AA76F1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>Շոկոլադապատ կոնֆետներ. Պինդ, համասեռ, արտաքին մակերեսը փայլուն, ծակոտկեն խոռոչավոր, ձևը, համը և հոտը` համապատասխան բաղադրագրի և տեխնոլոգիական հրահանգի, մանրեցման աստիճանը 92 %-ից ոչ պակաս, միջուկի զանգվածային մասը` 20 %-ից ոչ պակաս, առնվազն 15 գ զտաքաշով։ Կակաո կաթի և կակաո յուղի պարունակությամբ:  Կախված կոնֆետի տեսակից` խոնավության զանգվածային մասը` 4-25 %-ից ոչ ավել, փաթեթավորումը` ստվարաթղթի, փայլաթղթի  մեջ փաթաթված` հատավոր, միատեսակ։Պիտանելիության ժամկետը մատակարարման պահին ոչ պակաս քան 80 %։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</w:t>
            </w:r>
            <w:r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, “Սննդամթերքի անվտանգության մասին”ՀՀ օրենքի </w:t>
            </w: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։ Մակնշումը ընթեռնելի։    Մատակարարումն իրականացվում է առնվազն 2 շաբաթը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Մատակարարումը կատարվում է մատակարարի միջոցների հաշվին` համապատասխան մանկապարտեզներ </w:t>
            </w: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նշված հասցեներով,։Յուրաքանչյուր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49CA7844" w14:textId="5C5C1E11" w:rsidR="00AA76F1" w:rsidRPr="00AA76F1" w:rsidRDefault="00AA76F1" w:rsidP="00AA76F1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AA76F1" w:rsidRPr="00AA76F1" w14:paraId="597A6B67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B109" w14:textId="77777777" w:rsidR="00AA76F1" w:rsidRPr="00AA76F1" w:rsidRDefault="00AA76F1" w:rsidP="00AA76F1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EF55" w14:textId="77777777" w:rsidR="00AA76F1" w:rsidRPr="00AA76F1" w:rsidRDefault="00AA76F1" w:rsidP="00AA76F1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A76F1">
              <w:rPr>
                <w:rFonts w:ascii="GHEA Grapalat" w:hAnsi="GHEA Grapalat"/>
                <w:sz w:val="20"/>
                <w:szCs w:val="20"/>
                <w:lang w:val="hy-AM"/>
              </w:rPr>
              <w:t>Կոնֆետ, կ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արամել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67F54584" w14:textId="66114BE5" w:rsidR="00AA76F1" w:rsidRPr="00AA76F1" w:rsidRDefault="00AA76F1" w:rsidP="00AA76F1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AA76F1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մրգային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միջուկով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C5DB" w14:textId="77777777" w:rsidR="00AA76F1" w:rsidRPr="00AA76F1" w:rsidRDefault="00AA76F1" w:rsidP="00AA76F1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>Կարամել կաթնային, պոմադային, մրգային, դոնդողային, դոնդողամրգային, նշակարկանդային, գրիլյաժային, պրալինե հավելանյութերով։Կախված կոնֆետի տեսակից խոնավության զանգվածային մասը` 4-25 %-ից ոչ ավել, ԳՕՍՏ 4570-93, ԳՕՍՏ 6477</w:t>
            </w:r>
            <w:r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-88 </w:t>
            </w: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 կամ համարժեք, փաթեթավորումը` նրբաթիթեղի և թղթի մեջ, չփաթաթված` հատավոր, կշռածրարված տուփերով, խառը տեսականիով։Անվտանգությունը,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</w:t>
            </w:r>
            <w:r w:rsidRPr="00AA76F1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“Սննդամթերքի անվտանգության մասին”ՀՀ օրենքի </w:t>
            </w:r>
            <w:r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։ Մակնշումը ընթեռնելի։    Մատակարարումն իրականացվում է առնվազն 2 շաբաթը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Մատակարարումը </w:t>
            </w:r>
            <w:r w:rsidRPr="00AA76F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 xml:space="preserve">կատարվում է մատակարարի միջոցների հաշվին` համապատասխան մանկապարտեզներ նշված հասցեներով,։Յուրաքանչյուր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</w:t>
            </w:r>
          </w:p>
          <w:p w14:paraId="018EAC73" w14:textId="111F5B7F" w:rsidR="00AA76F1" w:rsidRPr="00AA76F1" w:rsidRDefault="00AA76F1" w:rsidP="00AA76F1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76F1">
              <w:rPr>
                <w:rFonts w:ascii="GHEA Grapalat" w:hAnsi="GHEA Grapalat"/>
                <w:sz w:val="20"/>
                <w:szCs w:val="20"/>
                <w:lang w:val="hy-AM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AA76F1" w:rsidRPr="00AA76F1" w14:paraId="0B0B7105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2E07" w14:textId="77777777" w:rsidR="00AA76F1" w:rsidRPr="00AA76F1" w:rsidRDefault="00AA76F1" w:rsidP="00AA76F1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887D" w14:textId="2931EF96" w:rsidR="00AA76F1" w:rsidRPr="00AA76F1" w:rsidRDefault="00AA76F1" w:rsidP="00AA76F1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Խտացրած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կաթ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FDC7" w14:textId="3A9ECA1B" w:rsidR="00AA76F1" w:rsidRPr="00AA76F1" w:rsidRDefault="00AA76F1" w:rsidP="00AA76F1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>Խտացրած կաթ շաքարով / մետաղյա լաքապատված սպառողական տարայով 370-400 գր.  /ԳՕՍՏ 31688-2012 կամ համարժեք,  փաթեթավորումը գործարանային,  քաղցր համով, մաքուր, պաստերիզացված կաթի արտահայտված համով, առանց կողմնակի համի և հոտի, միատարր ամբողջ զանգվածով, առանց զգալի զգայաբանորեն շոշափելի կաթնաշաքարի բյուրեղների: Նշված քաշը վերաբերվում է զտաքաշին։ Խոնավությունը` 26,5 %-ից ոչ ավելի, սախարոզը սախարոզը 43,5 %-ից մինչև 45.5%, կաթնային չոր նյութերի զանգվածային մասը` 28,5 %-ից ոչ պակաս, թթվայնությունը` 48 0T-ից ոչ ավելի, ճարպի զանգվածային մասը 8.5%-ից ոչ պակաս, պիտանելիության մնացորդային ժամկետը մատակարարման պահից ոչ պակաս քան 70 %։ Պիտանելիության ժամկետը արտադրման օրվանից ոչ պակաս 12 ամիս: Մակնշումը՝ ընթեռնելի: Անվտանգությունը, մակնշումը և փաթեթավորումը՝ ապրանքին ներկայացվող ընդհանուր պարտադիր պայմաններ՝ համապատասխան Եվրասիական տնտեսական հանձնաժողովի խորհրդի 2013 թվականի հոկտեմբերի 9-ի թիվ 67 որոշմամբ ընդունված «Կաթի եւ կաթնամթերքի անվտանգության մասին» (ՄՄ ՏԿ 033/2013)։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</w:t>
            </w:r>
            <w:r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,&lt;&lt;Սննդամթերքի անվտանգության մասին&gt;&gt; ՀՀ օրենքի  </w:t>
            </w: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։ Մատակարարումն իրականացվում է առնվազն ամիսը երկու անգամ՝ոչ շուտ քան 8։30-ից մինչև ոչ ուշ քան 16։30-ը: Մթերքի մատակարարման դեպքում տեխնիկական բնութագրին </w:t>
            </w: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կամ մատակարարման պայմաններին անհամապատասխանություն ի հայտ գալու դեպքում անհամապատասխանության շտկման ժամկետ է սահմանվում 1 օր:Մթերքի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AA76F1" w:rsidRPr="00AA76F1" w14:paraId="472C0494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895C" w14:textId="77777777" w:rsidR="00AA76F1" w:rsidRPr="00AA76F1" w:rsidRDefault="00AA76F1" w:rsidP="00AA76F1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B387" w14:textId="689A0E0C" w:rsidR="00AA76F1" w:rsidRPr="00AA76F1" w:rsidRDefault="00AA76F1" w:rsidP="00AA76F1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AA76F1">
              <w:rPr>
                <w:rFonts w:ascii="GHEA Grapalat" w:hAnsi="GHEA Grapalat" w:cs="Arial"/>
                <w:sz w:val="20"/>
                <w:szCs w:val="20"/>
              </w:rPr>
              <w:t>Շոկոլադ</w:t>
            </w:r>
            <w:proofErr w:type="spellEnd"/>
            <w:r w:rsidRPr="00AA76F1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proofErr w:type="spellStart"/>
            <w:r w:rsidRPr="00AA76F1">
              <w:rPr>
                <w:rFonts w:ascii="GHEA Grapalat" w:hAnsi="GHEA Grapalat" w:cs="Arial"/>
                <w:sz w:val="20"/>
                <w:szCs w:val="20"/>
              </w:rPr>
              <w:t>շոկոլադե</w:t>
            </w:r>
            <w:proofErr w:type="spellEnd"/>
            <w:r w:rsidRPr="00AA76F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 w:cs="Arial"/>
                <w:sz w:val="20"/>
                <w:szCs w:val="20"/>
              </w:rPr>
              <w:t>արտադրանք</w:t>
            </w:r>
            <w:proofErr w:type="spellEnd"/>
            <w:r w:rsidRPr="00AA76F1">
              <w:rPr>
                <w:rFonts w:ascii="GHEA Grapalat" w:hAnsi="GHEA Grapalat" w:cs="Arial"/>
                <w:sz w:val="20"/>
                <w:szCs w:val="20"/>
              </w:rPr>
              <w:t>/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3D9A" w14:textId="6C52B6D1" w:rsidR="00AA76F1" w:rsidRPr="00AA76F1" w:rsidRDefault="00AA76F1" w:rsidP="00AA76F1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76F1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Շոկոլադե մածուկ, Նուտելլա կամ համարժեք: Բաղադրությունը՝ Շաքար, բուսական յուղ, պնդուկ, կաթի փոշի, կակաոյի փոշի: Կիլոկալորիա </w:t>
            </w:r>
            <w:r w:rsidRPr="00AA76F1">
              <w:rPr>
                <w:rFonts w:ascii="GHEA Grapalat" w:hAnsi="GHEA Grapalat" w:cs="Arial"/>
                <w:sz w:val="20"/>
                <w:szCs w:val="20"/>
                <w:lang w:val="hy-AM"/>
              </w:rPr>
              <w:t>առնվազն՝</w:t>
            </w:r>
            <w:r w:rsidRPr="00AA76F1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 100 գր / 539 g Սպիտակուցը</w:t>
            </w:r>
            <w:r w:rsidRPr="00AA76F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առնվազն՝</w:t>
            </w:r>
            <w:r w:rsidRPr="00AA76F1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 100 գր /6,3 g Ճարպեր</w:t>
            </w:r>
            <w:r w:rsidRPr="00AA76F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առնվազն՝</w:t>
            </w:r>
            <w:r w:rsidRPr="00AA76F1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 100 գր /30,9 g Ածխաջրեր</w:t>
            </w:r>
            <w:r w:rsidRPr="00AA76F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առնվազն՝</w:t>
            </w:r>
            <w:r w:rsidRPr="00AA76F1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 100 գ /57,5 g : Փաթեթավորումը՝ 700-1000գր տարողությամբ ապակե տարաներով: Պիտանելիության ժամկետը մատակարարման պահին ոչ պակաս քան </w:t>
            </w:r>
            <w:r w:rsidRPr="00AA76F1">
              <w:rPr>
                <w:rFonts w:ascii="GHEA Grapalat" w:hAnsi="GHEA Grapalat" w:cs="Arial"/>
                <w:sz w:val="20"/>
                <w:szCs w:val="20"/>
                <w:lang w:val="hy-AM"/>
              </w:rPr>
              <w:t>7</w:t>
            </w:r>
            <w:r w:rsidRPr="00AA76F1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0 %: Անվտանգությունը փաթեթավորումը, մակնշումը և նույնականացումը՝ համաձայն Մաքսային միության հանձնաժողովի 2011թվականի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տեխնիկական </w:t>
            </w:r>
            <w:r w:rsidRPr="00AA76F1">
              <w:rPr>
                <w:rFonts w:ascii="GHEA Grapalat" w:hAnsi="GHEA Grapalat" w:cs="Arial"/>
                <w:sz w:val="20"/>
                <w:szCs w:val="20"/>
                <w:lang w:val="es-ES"/>
              </w:rPr>
              <w:lastRenderedPageBreak/>
              <w:t>կանոնակարգերի</w:t>
            </w:r>
            <w:r w:rsidRPr="00AA76F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w:rsidRPr="00AA76F1">
              <w:rPr>
                <w:rFonts w:ascii="GHEA Grapalat" w:hAnsi="GHEA Grapalat" w:cs="Arial"/>
                <w:sz w:val="20"/>
                <w:szCs w:val="20"/>
                <w:lang w:val="es-ES"/>
              </w:rPr>
              <w:t>«Սննդամթերքի անվտանգության մասին»</w:t>
            </w:r>
            <w:r w:rsidRPr="00AA76F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ՀՀ օրենքի</w:t>
            </w:r>
            <w:r w:rsidRPr="00AA76F1">
              <w:rPr>
                <w:rFonts w:ascii="GHEA Grapalat" w:hAnsi="GHEA Grapalat" w:cs="Arial"/>
                <w:sz w:val="20"/>
                <w:szCs w:val="20"/>
                <w:lang w:val="es-ES"/>
              </w:rPr>
              <w:t>:  Մակնշումը՝ ընթեռնելի:  Մատակարարումն իրականացվում է առնվազն 2 շաբաթը մեկ անգամ՝ ոչ շուտ քան 8։30-ից մինչև ոչ ուշ քան 16։30-ը: 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</w:p>
        </w:tc>
      </w:tr>
      <w:tr w:rsidR="00AA76F1" w:rsidRPr="00AA76F1" w14:paraId="6BA1F5EE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9A61" w14:textId="77777777" w:rsidR="00AA76F1" w:rsidRPr="00AA76F1" w:rsidRDefault="00AA76F1" w:rsidP="00AA76F1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6D80" w14:textId="73001241" w:rsidR="00AA76F1" w:rsidRPr="00AA76F1" w:rsidRDefault="00AA76F1" w:rsidP="00AA76F1">
            <w:pPr>
              <w:spacing w:after="0" w:line="240" w:lineRule="auto"/>
              <w:jc w:val="both"/>
              <w:rPr>
                <w:rFonts w:ascii="GHEA Grapalat" w:hAnsi="GHEA Grapalat" w:cs="Arial"/>
                <w:sz w:val="20"/>
                <w:szCs w:val="20"/>
              </w:rPr>
            </w:pPr>
            <w:r w:rsidRPr="00AA76F1">
              <w:rPr>
                <w:rFonts w:ascii="GHEA Grapalat" w:hAnsi="GHEA Grapalat"/>
                <w:sz w:val="20"/>
                <w:szCs w:val="20"/>
                <w:lang w:val="hy-AM"/>
              </w:rPr>
              <w:t>Ծիրան իջ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եմ</w:t>
            </w:r>
            <w:proofErr w:type="spell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AE6F" w14:textId="77777777" w:rsidR="00AA76F1" w:rsidRPr="00AA76F1" w:rsidRDefault="00AA76F1" w:rsidP="00AA76F1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Ծիրանի ջեմ /ապակյա տարայով՝ առավելագույնը  1.2 կգ փաթեթավորմամբ/; Պատրաստված համապատասխան մրգից, տրորված կամ կտրատված պտուղների թանձր զանգված,  քաղցր,  համապատասխան մրգի գույնին,  որակյալ, մանրէազերծված։ Պիտանելիության </w:t>
            </w:r>
            <w:r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ժամկետը ոչ պակաս 12 ամիս, </w:t>
            </w: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մնացորդային ժամկետը մատակարարման պահին ոչ պակաս քան 80 %: Մակնշումն ընթեռնելի։ ՀՍՏ 48-2007 կամ տվյալ ստանդարտի ցուցանիշներին համարժեք: Տարայավորված ապակե տարայով՝ պիտանելիության ժամկետը՝ դաջվածքով։  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 ՏԿ 021/2011), Մաքսային միության հանձնաժողովի 2011 թվականի դեկտեմբերի 9-ի թիվ 881 որոշմամբ հաստատված «Սննդամթերքի մակնշման մասին» (ՄՄ ՏԿ 022/2011),  Մաքսային միության հանձնաժողովի 2011 թվականի օգոստոսի 16-ի թիվ 769 որոշմամբ հաստատված «Փաթեթվածքի անվտանգության մասին» (ՄՄ ՏԿ 005/2011) Մաքսային միության տեխնիկական կանոնակարգերի, «Սննդամթերքի անվտանգության մասին» ՀՀ օրենքի </w:t>
            </w:r>
            <w:r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 և </w:t>
            </w: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մակնշված լինի Եվրասիական տնտեսական միության տարածքում շրջանառության միասնական նշանով:   Մատակարարումն իրականացվում է առնվազն 2 շաբաթը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</w:t>
            </w: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68E9C7C6" w14:textId="3274A580" w:rsidR="00AA76F1" w:rsidRPr="00AA76F1" w:rsidRDefault="00AA76F1" w:rsidP="00AA76F1">
            <w:pPr>
              <w:spacing w:after="0"/>
              <w:jc w:val="both"/>
              <w:rPr>
                <w:rFonts w:ascii="GHEA Grapalat" w:hAnsi="GHEA Grapalat" w:cs="Arial"/>
                <w:sz w:val="20"/>
                <w:szCs w:val="20"/>
                <w:lang w:val="es-ES"/>
              </w:rPr>
            </w:pP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AA76F1" w:rsidRPr="00AA76F1" w14:paraId="4948C284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76D6" w14:textId="77777777" w:rsidR="00AA76F1" w:rsidRPr="00AA76F1" w:rsidRDefault="00AA76F1" w:rsidP="00AA76F1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A83E" w14:textId="0DD78A55" w:rsidR="00AA76F1" w:rsidRPr="00AA76F1" w:rsidRDefault="00AA76F1" w:rsidP="00AA76F1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AA76F1">
              <w:rPr>
                <w:rFonts w:ascii="GHEA Grapalat" w:hAnsi="GHEA Grapalat"/>
                <w:sz w:val="20"/>
                <w:szCs w:val="20"/>
              </w:rPr>
              <w:t xml:space="preserve">Տոմատի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մածուկ</w:t>
            </w:r>
            <w:proofErr w:type="spell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7BA1" w14:textId="77777777" w:rsidR="00AA76F1" w:rsidRPr="00AA76F1" w:rsidRDefault="00AA76F1" w:rsidP="00AA76F1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>Տոմատի մածուկ / առավելագույնը 1կգ/; Բարձր կամ առաջին տեսակի, համասեռ խառնուրդ, առանց մուգ խառնուրդների, կաշվի, կորիզի և այլ խոշոր մասնիկների մնացորդների, առանց կողմնակի համերի և հոտերի: Ապակե տարաներով՝ պիտանելիության ժամկետը՝ նշված լինի դաջվածքով,մատակարարման պահին  ոչ պակաս քան 80 % պիտանելիության ժամկետով, պիտանելիության ժամկետը արտադրման օրվանից ոչ պակաս 36 ամիս : Նշված քաշը վերաբերվում է զտաքաշին։</w:t>
            </w:r>
          </w:p>
          <w:p w14:paraId="3D4592B3" w14:textId="77777777" w:rsidR="00AA76F1" w:rsidRPr="00AA76F1" w:rsidRDefault="00AA76F1" w:rsidP="00AA76F1">
            <w:pPr>
              <w:spacing w:after="0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>ԳՕՍՏ 3343-89 կամ համարժեք։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«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 տեխնիկական  կանոնակարգերի</w:t>
            </w:r>
            <w:r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>«Սննդամթերքի անվտանգության մասին»</w:t>
            </w:r>
            <w:r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ՀՀ օրենքի</w:t>
            </w: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։ Մակնշումը՝ ընթեռնելի:  Մատակարարումն իրականացվում է առնվազն ամիսը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</w:t>
            </w: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4099045A" w14:textId="3119B43F" w:rsidR="00AA76F1" w:rsidRPr="00AA76F1" w:rsidRDefault="00AA76F1" w:rsidP="00AA76F1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լիազորագրով։Համայնքի ղեկավարի 2022 թվականի ապրիլի 05-ի «Աբովյան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մասին» N 172 կարգադրության համաձայն հանձնաժողովը պարբերաբար հետևելու է մատակարարների հետ կնքված պայմանագրով ստանձնած պարտականությունների պատշաճ կատարմանը: Հանձնաժողովը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</w:tc>
      </w:tr>
      <w:tr w:rsidR="00AA76F1" w:rsidRPr="00AA76F1" w14:paraId="3FE69E43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CAE0" w14:textId="77777777" w:rsidR="00AA76F1" w:rsidRPr="00AA76F1" w:rsidRDefault="00AA76F1" w:rsidP="00AA76F1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B04B" w14:textId="11088D02" w:rsidR="00AA76F1" w:rsidRPr="00AA76F1" w:rsidRDefault="00AA76F1" w:rsidP="00AA76F1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Կակաո</w:t>
            </w:r>
            <w:proofErr w:type="spell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7A06" w14:textId="77777777" w:rsidR="00AA76F1" w:rsidRPr="00AA76F1" w:rsidRDefault="00AA76F1" w:rsidP="00AA76F1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Կակաոյի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A76F1">
              <w:rPr>
                <w:rFonts w:ascii="GHEA Grapalat" w:hAnsi="GHEA Grapalat"/>
                <w:sz w:val="20"/>
                <w:szCs w:val="20"/>
              </w:rPr>
              <w:t>փոշի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>,</w:t>
            </w:r>
            <w:r w:rsidRPr="00AA76F1">
              <w:rPr>
                <w:rFonts w:ascii="GHEA Grapalat" w:hAnsi="GHEA Grapalat"/>
                <w:sz w:val="20"/>
                <w:szCs w:val="20"/>
                <w:lang w:val="hy-AM"/>
              </w:rPr>
              <w:t>փաթեթավորված</w:t>
            </w:r>
            <w:proofErr w:type="gramEnd"/>
            <w:r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A76F1">
              <w:rPr>
                <w:rFonts w:ascii="GHEA Grapalat" w:hAnsi="GHEA Grapalat"/>
                <w:sz w:val="20"/>
                <w:szCs w:val="20"/>
              </w:rPr>
              <w:t xml:space="preserve">100-500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գր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քաշով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  <w:lang w:val="hy-AM"/>
              </w:rPr>
              <w:t>, ստվարաթղթե տուփերում</w:t>
            </w:r>
            <w:r w:rsidRPr="00AA76F1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Խոնավությունը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`7,5%-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ից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ավելի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, pH`-ը 7,1-ից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ավելի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դիսպերսությունը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`90%-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ից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պակաս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գործարանային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ստվարաթղթե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տուփով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փաթեթավորմամբ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համապատասխան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A76F1">
              <w:rPr>
                <w:rFonts w:ascii="GHEA Grapalat" w:hAnsi="GHEA Grapalat"/>
                <w:sz w:val="20"/>
                <w:szCs w:val="20"/>
              </w:rPr>
              <w:t>մակնշումով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, 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պիտանելիության</w:t>
            </w:r>
            <w:proofErr w:type="spellEnd"/>
            <w:proofErr w:type="gram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մնացորդային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ժամկետը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մատակարարման պահին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պակաս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քան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60 </w:t>
            </w:r>
            <w:proofErr w:type="gramStart"/>
            <w:r w:rsidRPr="00AA76F1">
              <w:rPr>
                <w:rFonts w:ascii="GHEA Grapalat" w:hAnsi="GHEA Grapalat"/>
                <w:sz w:val="20"/>
                <w:szCs w:val="20"/>
              </w:rPr>
              <w:t>%,:</w:t>
            </w:r>
            <w:proofErr w:type="gram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Մակնշումն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ընթեռնելի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։ </w:t>
            </w:r>
            <w:r w:rsidRPr="00AA76F1">
              <w:rPr>
                <w:rFonts w:ascii="GHEA Grapalat" w:hAnsi="GHEA Grapalat"/>
                <w:sz w:val="20"/>
                <w:szCs w:val="20"/>
                <w:lang w:val="hy-AM"/>
              </w:rPr>
              <w:t>ԳՕՍՏ</w:t>
            </w:r>
            <w:r w:rsidRPr="00AA76F1">
              <w:rPr>
                <w:rFonts w:ascii="GHEA Grapalat" w:hAnsi="GHEA Grapalat"/>
                <w:sz w:val="20"/>
                <w:szCs w:val="20"/>
              </w:rPr>
              <w:t xml:space="preserve"> 108-2014</w:t>
            </w:r>
            <w:r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կամ համարժեք։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Ապրանքին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ներկայացվող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ընդհանուր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պայմաններ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անվտանգությունը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փաթեթավորումը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մակնշումը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ըստ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Մաքսային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միության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հանձնաժողովի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2011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թվականի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դեկտեմբերի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9-ի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թիվ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880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որոշմամբ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ընդունված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«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Սննդամթերքի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անվտանգության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մասին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» (ՄՄ ՏԿ 021/2011), 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Մաքսային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միության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հանձնաժողովի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2011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թվականի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դեկտեմբերի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9-ի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թիվ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881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որոշմամբ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ընդունված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«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Սննդամթերքը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դրա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մակնշման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մասով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» (ՄՄ ՏԿ 022/2011),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Եվրասիական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տնտեսական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հանձնաժողովի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խորհրդի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2012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թվականի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հուլիսի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20-ի N 58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որոշմամբ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lastRenderedPageBreak/>
              <w:t>հաստատված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«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Սննդային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հավելումների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բուրավետիչների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տեխնոլոգիական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օժանդակ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միջոցների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անվտանգությանը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ներկայացվող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պահանջներ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» (ՄՄ ՏԿ 029/2012),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Մաքսային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միության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հանձնաժողովի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2011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թվականի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օգոստոսի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16-ի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թիվ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769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որոշմամբ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ընդունված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«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Փաթեթվածքի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անվտանգության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մասին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» (ՄՄ ՏԿ 005/2011)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կանոնակարգերի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AA76F1">
              <w:rPr>
                <w:rFonts w:ascii="GHEA Grapalat" w:hAnsi="GHEA Grapalat"/>
                <w:sz w:val="20"/>
                <w:szCs w:val="20"/>
              </w:rPr>
              <w:t>«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Սննդամթերքի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անվտանգության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մասին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>»</w:t>
            </w:r>
            <w:r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ՀՀ օրենքի</w:t>
            </w:r>
            <w:r w:rsidRPr="00AA76F1">
              <w:rPr>
                <w:rFonts w:ascii="GHEA Grapalat" w:hAnsi="GHEA Grapalat"/>
                <w:sz w:val="20"/>
                <w:szCs w:val="20"/>
              </w:rPr>
              <w:t xml:space="preserve">։ 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Մատակարարումն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իրականացվում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ամիսը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A76F1">
              <w:rPr>
                <w:rFonts w:ascii="GHEA Grapalat" w:hAnsi="GHEA Grapalat"/>
                <w:sz w:val="20"/>
                <w:szCs w:val="20"/>
                <w:lang w:val="hy-AM"/>
              </w:rPr>
              <w:t>մեկ</w:t>
            </w:r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անգամ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շուտ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քան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8։30-ից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մինչև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ուշ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քան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16։30-ը: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Մթերքի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մատակարարման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տեխնիկական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բնութագրին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մատակարարման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պայմաններին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անհամապատասխանություն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ի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հայտ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գալու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անհամապատասխանության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շտկման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ժամկետ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սահմանվում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1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օր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: 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Մատակարարման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կոնկրետ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օրը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որոշվում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Գնորդի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նախնական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շուտ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քան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3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աշխատանքային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օր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առաջ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պատվերի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միջոցով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էլ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.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փոստով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հեռախոսազանգով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Մատակարարումը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կատարվում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մատակարարի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միջոցների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հաշվին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համապատասխան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մանկապարտեզներ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նշված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հասցեներով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, *ՀՀ ԳՆ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սննդամթերքի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անվտանգության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պետական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ծառայության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պետի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2017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թվականի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«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Սննդամթերք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տեղափոխող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փոխադրամիջոցների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սանիտարական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անձնագրի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տրամադրման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կարգը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սանիտարական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անձնագրի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օրինակելի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ձևը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հաստատելու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մասին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»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թիվ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85-Ն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հրամանով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հաստատված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սննդամթերքի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տեղափոխման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նախատեսված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տրանսպորտային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միջոցներով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Յուրաքանչյուր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ապրանքատեսակի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նշված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ծավալը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առավելագույնն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է,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այն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կարող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նվազեցվել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Գնորդի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հաշվի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առնելով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տարվա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ընթացքում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մանկապարտեզ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հաճախող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երեխաների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փաստացի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թվաքանակը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ֆինանսավորումը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կիրականացվի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փաստացի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մատակարարված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ապրանքի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մասով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>:</w:t>
            </w:r>
          </w:p>
          <w:p w14:paraId="4DB1FA92" w14:textId="775E22CD" w:rsidR="00AA76F1" w:rsidRPr="00AA76F1" w:rsidRDefault="00AA76F1" w:rsidP="00AA76F1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Տեղեկացվում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է,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որ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տվյալ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սննդամթերքի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կասկածելի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որակի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A76F1">
              <w:rPr>
                <w:rFonts w:ascii="GHEA Grapalat" w:hAnsi="GHEA Grapalat"/>
                <w:sz w:val="20"/>
                <w:szCs w:val="20"/>
              </w:rPr>
              <w:t>տեսքի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proofErr w:type="gram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այն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կներկայացվի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փորձաքննության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ապրանքի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A76F1">
              <w:rPr>
                <w:rFonts w:ascii="GHEA Grapalat" w:hAnsi="GHEA Grapalat"/>
                <w:sz w:val="20"/>
                <w:szCs w:val="20"/>
              </w:rPr>
              <w:t>որակի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համապատասխանությունը</w:t>
            </w:r>
            <w:proofErr w:type="spellEnd"/>
            <w:proofErr w:type="gram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բնութագրում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ներկայացված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պահանջները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հաստատելու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նպատակով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։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Տեղեկացվում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նաև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որ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սնունդը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A76F1">
              <w:rPr>
                <w:rFonts w:ascii="GHEA Grapalat" w:hAnsi="GHEA Grapalat"/>
                <w:sz w:val="20"/>
                <w:szCs w:val="20"/>
              </w:rPr>
              <w:t>մատակարարելիս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անհրաժեշտ</w:t>
            </w:r>
            <w:proofErr w:type="spellEnd"/>
            <w:proofErr w:type="gram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է, </w:t>
            </w:r>
            <w:proofErr w:type="spellStart"/>
            <w:proofErr w:type="gramStart"/>
            <w:r w:rsidRPr="00AA76F1">
              <w:rPr>
                <w:rFonts w:ascii="GHEA Grapalat" w:hAnsi="GHEA Grapalat"/>
                <w:sz w:val="20"/>
                <w:szCs w:val="20"/>
              </w:rPr>
              <w:t>որ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համապատասխան</w:t>
            </w:r>
            <w:proofErr w:type="spellEnd"/>
            <w:proofErr w:type="gram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անձը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ներկայանա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անձը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հաստատող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փաստաթղթով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մատակարարող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տրված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լիազորագրով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>։</w:t>
            </w:r>
          </w:p>
        </w:tc>
      </w:tr>
      <w:tr w:rsidR="00AA76F1" w:rsidRPr="00AA76F1" w14:paraId="6D0D4FB2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E106" w14:textId="77777777" w:rsidR="00AA76F1" w:rsidRPr="00AA76F1" w:rsidRDefault="00AA76F1" w:rsidP="00AA76F1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7706" w14:textId="0A560B76" w:rsidR="00AA76F1" w:rsidRPr="00AA76F1" w:rsidRDefault="00AA76F1" w:rsidP="00AA76F1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Սոխ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գլուխ</w:t>
            </w:r>
            <w:proofErr w:type="spell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2E16" w14:textId="77777777" w:rsidR="00AA76F1" w:rsidRPr="00AA76F1" w:rsidRDefault="00AA76F1" w:rsidP="00AA76F1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ԳՕՍՏ 1723-86 կամ համարժեք, Թարմ, կծու, ընտիր տեսակի, առողջ, սոխի գլուխները հասած, առողջ, ամբողջական, չոր, մաքուր, ձևը` կլորավուն, ոչ երկգլխիկանի, առանց մեխանիկական վնասվածքներով, չնչին չափի չոր կեղտոտվածությունով քանակությունը չպետք է գերազանցի ընդհանուր քանակի 5 %: Նեղ մասի տրամագիծը 3սմ-ից ոչ պակաս, սոխի գլուխների չափսերը ամենամեծ լայնակի տրամագծով 6-ից 8 սմ: Մատակարարված սննդատեսակի  առնվազն 90 տոկոսում գերակշռի վերը նշված հատկանիշները։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</w:t>
            </w: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անվտանգության մասին» (ՄՄ ՏԿ 005/2011) տեխնիկական կանոնակարգերի</w:t>
            </w:r>
            <w:r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,&lt;&lt;Սննդամթերքի անվտանգության մասին&gt;&gt; ՀՀ օրենքի </w:t>
            </w: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։  Մատակարարումն իրականացվում է առնվազն </w:t>
            </w:r>
            <w:r w:rsidRPr="00AA76F1">
              <w:rPr>
                <w:rFonts w:ascii="GHEA Grapalat" w:hAnsi="GHEA Grapalat"/>
                <w:sz w:val="20"/>
                <w:szCs w:val="20"/>
                <w:lang w:val="hy-AM"/>
              </w:rPr>
              <w:t>ամսական երկու</w:t>
            </w: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օր:Փաթեթավորումը` մինչև </w:t>
            </w:r>
            <w:r w:rsidRPr="00AA76F1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 կգ-ոց ցանցապարկերով Մատակարարման կոնկրետ օրը 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13F304D6" w14:textId="476DE4F9" w:rsidR="00AA76F1" w:rsidRPr="00AA76F1" w:rsidRDefault="00AA76F1" w:rsidP="00AA76F1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AA76F1" w:rsidRPr="00AA76F1" w14:paraId="4D5D4395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BBA2" w14:textId="77777777" w:rsidR="00AA76F1" w:rsidRPr="00AA76F1" w:rsidRDefault="00AA76F1" w:rsidP="00AA76F1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3381" w14:textId="40DBDEC6" w:rsidR="00AA76F1" w:rsidRPr="00AA76F1" w:rsidRDefault="00AA76F1" w:rsidP="00AA76F1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Կանաչի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խառը</w:t>
            </w:r>
            <w:proofErr w:type="spell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1D9D" w14:textId="77777777" w:rsidR="00AA76F1" w:rsidRPr="00AA76F1" w:rsidRDefault="00AA76F1" w:rsidP="00AA76F1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Խառը կանաչի, թարմ, տեղական արտադրության ,առանց վնսվածքների, չթոռոմած՝ 30% համեմ, </w:t>
            </w:r>
            <w:r w:rsidRPr="00AA76F1">
              <w:rPr>
                <w:rFonts w:ascii="GHEA Grapalat" w:hAnsi="GHEA Grapalat"/>
                <w:sz w:val="20"/>
                <w:szCs w:val="20"/>
              </w:rPr>
              <w:t>5</w:t>
            </w: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>% մաղադանոս, 10 % նեխուր, 25% սամիթ</w:t>
            </w:r>
            <w:r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AA76F1">
              <w:rPr>
                <w:rFonts w:ascii="GHEA Grapalat" w:hAnsi="GHEA Grapalat"/>
                <w:sz w:val="20"/>
                <w:szCs w:val="20"/>
              </w:rPr>
              <w:t>25</w:t>
            </w:r>
            <w:r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% ռեհան, </w:t>
            </w:r>
            <w:r w:rsidRPr="00AA76F1">
              <w:rPr>
                <w:rFonts w:ascii="GHEA Grapalat" w:hAnsi="GHEA Grapalat"/>
                <w:sz w:val="20"/>
                <w:szCs w:val="20"/>
              </w:rPr>
              <w:t>5</w:t>
            </w:r>
            <w:r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% ծիտրոն </w:t>
            </w: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 և այլն,  թարմ, կապով, առանց փչացած ու չորացած մասերի: 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</w:t>
            </w:r>
            <w:r w:rsidRPr="00AA76F1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 «Սննդամթերքի անվտանգության մասին»</w:t>
            </w:r>
            <w:r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ՀՀ օրենքի</w:t>
            </w: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։  Մատակարարումն իրականացվում է առնվազն շաբաթական մեկ անգամ՝ ոչ շուտ քան 8։30-ից մինչև ոչ ուշ քան 16։30-ը:Մթերքի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 Մատակարարման կոնկրետ օրը որոշվում է </w:t>
            </w: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44BACD28" w14:textId="2C02C7C9" w:rsidR="00AA76F1" w:rsidRPr="00AA76F1" w:rsidRDefault="00AA76F1" w:rsidP="00AA76F1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AA76F1" w:rsidRPr="00AA76F1" w14:paraId="38015318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ACAF" w14:textId="77777777" w:rsidR="00AA76F1" w:rsidRPr="00AA76F1" w:rsidRDefault="00AA76F1" w:rsidP="00AA76F1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873E" w14:textId="25DD9271" w:rsidR="00AA76F1" w:rsidRPr="00AA76F1" w:rsidRDefault="00AA76F1" w:rsidP="00AA76F1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Բանան</w:t>
            </w:r>
            <w:proofErr w:type="spell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C0E8" w14:textId="77777777" w:rsidR="00AA76F1" w:rsidRPr="00AA76F1" w:rsidRDefault="00AA76F1" w:rsidP="00AA76F1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>ԳՕՍՏ Ռ 51603-2000 կամ հա</w:t>
            </w:r>
            <w:r w:rsidRPr="00AA76F1">
              <w:rPr>
                <w:rFonts w:ascii="GHEA Grapalat" w:hAnsi="GHEA Grapalat"/>
                <w:sz w:val="20"/>
                <w:szCs w:val="20"/>
                <w:lang w:val="hy-AM"/>
              </w:rPr>
              <w:t>մա</w:t>
            </w: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րժեք։  Բանան </w:t>
            </w:r>
            <w:r w:rsidRPr="00AA76F1">
              <w:rPr>
                <w:rFonts w:ascii="GHEA Grapalat" w:hAnsi="GHEA Grapalat"/>
                <w:sz w:val="20"/>
                <w:szCs w:val="20"/>
                <w:lang w:val="hy-AM"/>
              </w:rPr>
              <w:t>դ</w:t>
            </w: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>եղնականաչավուն</w:t>
            </w:r>
            <w:r w:rsidRPr="00AA76F1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  չափավոր դեղնած /ոչ խակ, ոչ շատ հասուն/, պտղաբանական I խմբի</w:t>
            </w:r>
            <w:r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>15-ից-20 սմ ոչ պակաս, թարմ, մաքուր, առանց մեխանիկական վնասվածքների, առանց վնասատուների վնասվածքների և հիվանդությունների։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</w:t>
            </w:r>
            <w:r w:rsidRPr="00AA76F1">
              <w:rPr>
                <w:rFonts w:ascii="GHEA Grapalat" w:hAnsi="GHEA Grapalat"/>
                <w:sz w:val="20"/>
                <w:szCs w:val="20"/>
                <w:lang w:val="hy-AM"/>
              </w:rPr>
              <w:t>, Վ ՀՀ օրենքի</w:t>
            </w: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։ Մատակարարումն իրականացվում է առնվազն շաբաթական մեկ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</w:t>
            </w: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54115546" w14:textId="1BC0658A" w:rsidR="00AA76F1" w:rsidRPr="00AA76F1" w:rsidRDefault="00AA76F1" w:rsidP="00AA76F1">
            <w:pPr>
              <w:spacing w:after="0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AA76F1" w:rsidRPr="00AA76F1" w14:paraId="67E309FC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E889" w14:textId="77777777" w:rsidR="00AA76F1" w:rsidRPr="00AA76F1" w:rsidRDefault="00AA76F1" w:rsidP="00AA76F1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BB98" w14:textId="0C030635" w:rsidR="00AA76F1" w:rsidRPr="00AA76F1" w:rsidRDefault="00AA76F1" w:rsidP="00AA76F1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Խնձոր</w:t>
            </w:r>
            <w:proofErr w:type="spell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C3D1" w14:textId="77777777" w:rsidR="00AA76F1" w:rsidRPr="00AA76F1" w:rsidRDefault="00AA76F1" w:rsidP="00AA76F1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>ԳՕՍՏ Ռ 54697-2011  կամ համարժեք։Խնձոր թարմ, պտղաբանական I խմբի, գոլդեն կամ դեմիրճյան տեսակների, մեջտեղից բաժանված երկու մասի՝ տրամագիծը 60-75 մմ-ից ոչ պակաս, առանց վնասատուների վնասվածքների և հիվանդությունների, առանց կեղևի վնասվածքների, փոսիկներն ու կարկտահարվածության հետքերը 2 սմ-ից  ոչ ավելի: Մինչև 20 կգ-ոց արկղերով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</w:t>
            </w:r>
            <w:r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«Սննդամթերքի անվտանգության մասին» </w:t>
            </w:r>
            <w:r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ՀՀ օրենքի</w:t>
            </w: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>։ Մատակարարումն իրականացվում է առնվազն շաբաթական մեկ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613C7861" w14:textId="23921B58" w:rsidR="00AA76F1" w:rsidRPr="00AA76F1" w:rsidRDefault="00AA76F1" w:rsidP="00AA76F1">
            <w:pPr>
              <w:spacing w:after="0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Տեղեկացվում է, որ տվյալ սննդամթերքի կասկածելի որակի կամ տեսքի  դեպքում այն կներկայացվի </w:t>
            </w: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AA76F1" w:rsidRPr="00AA76F1" w14:paraId="40EF3291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ADF3" w14:textId="77777777" w:rsidR="00AA76F1" w:rsidRPr="00AA76F1" w:rsidRDefault="00AA76F1" w:rsidP="00AA76F1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0523" w14:textId="3373BC0B" w:rsidR="00AA76F1" w:rsidRPr="00AA76F1" w:rsidRDefault="00AA76F1" w:rsidP="00AA76F1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Նարինջ</w:t>
            </w:r>
            <w:proofErr w:type="spell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C3E4" w14:textId="77777777" w:rsidR="00AA76F1" w:rsidRPr="00AA76F1" w:rsidRDefault="00AA76F1" w:rsidP="00AA76F1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>ԳՕՍՏ 4427-82 կամ համարժեք։ Նարինջ թարմ, պտղաբանական II խմբի առնվազն 90 %-ը (71-ից - 90 մմ), առանց վնասվածքների,առանց վնասատուների վնասվածքների և հիվանդությունների։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</w:t>
            </w:r>
            <w:r w:rsidRPr="00AA76F1">
              <w:rPr>
                <w:rFonts w:ascii="GHEA Grapalat" w:hAnsi="GHEA Grapalat"/>
                <w:sz w:val="20"/>
                <w:szCs w:val="20"/>
                <w:lang w:val="hy-AM"/>
              </w:rPr>
              <w:t>, Վ ՀՀ օրենքի</w:t>
            </w: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։  Մատակարարումն իրականացվում է </w:t>
            </w:r>
            <w:r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նոյեմբեր, դեկտեմբեր, հունվար, փետրվար ամիսներին, </w:t>
            </w: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>առնվազն շաբաթական մեկ անգամ՝ոչ շուտ քան 8։30-ից մինչև ոչ ուշ քան 16։30-ը:Մթերքի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622502F4" w14:textId="30C4F020" w:rsidR="00AA76F1" w:rsidRPr="00AA76F1" w:rsidRDefault="00AA76F1" w:rsidP="00AA76F1">
            <w:pPr>
              <w:spacing w:after="0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AA76F1" w:rsidRPr="00AA76F1" w14:paraId="5E175F71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1E0B" w14:textId="77777777" w:rsidR="00AA76F1" w:rsidRPr="00AA76F1" w:rsidRDefault="00AA76F1" w:rsidP="00AA76F1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3FC7" w14:textId="41B558C5" w:rsidR="00AA76F1" w:rsidRPr="00AA76F1" w:rsidRDefault="00AA76F1" w:rsidP="00AA76F1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A76F1">
              <w:rPr>
                <w:rFonts w:ascii="GHEA Grapalat" w:hAnsi="GHEA Grapalat"/>
                <w:sz w:val="20"/>
                <w:szCs w:val="20"/>
              </w:rPr>
              <w:t>Պահածոյացված</w:t>
            </w:r>
            <w:proofErr w:type="spellEnd"/>
            <w:r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 ոլոռ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493E" w14:textId="77777777" w:rsidR="00AA76F1" w:rsidRPr="00AA76F1" w:rsidRDefault="00AA76F1" w:rsidP="00AA76F1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Պահածոյացված, կանաչ ոլոռ, տարայի տարողությունը առավելագույնը  500-750 գրամ: Նշված քաշը վերաբերվում է զտաքաշին։ Բաղադրությունը՝ կանաչ ոլոռ, ջուր, շաքար։ԳՕՍՏ 15842-90 կամ </w:t>
            </w: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համարժեք։Մաքուր, կանաչ ոլոռին բնորոշ համով և հոտով, լավ եփված, փափուկ, առանց կողմնակի համի և հոտի, խոշոր հատիկներով, առանց նստվածքի:  Պիտանելիության ժամկետի նշումը՝ դաջվածքով՝ ոչ պակաս քան 80 %: Մակնշումը՝ ընթեռնելի։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 տեխնիկական  կանոնակարգերի</w:t>
            </w:r>
            <w:r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«Սննդամթերքի անվտանգության մասին» </w:t>
            </w:r>
            <w:r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ՀՀ օրենքի</w:t>
            </w: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>։ Մակնշումը ընթեռնելի:»   Մատակարարումն իրականացվում է առնվազն ամիսը երկու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067F561E" w14:textId="62D5BAE5" w:rsidR="00AA76F1" w:rsidRPr="00AA76F1" w:rsidRDefault="00AA76F1" w:rsidP="00AA76F1">
            <w:pPr>
              <w:spacing w:after="0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AA76F1" w:rsidRPr="00AA76F1" w14:paraId="148ED50B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DAF7" w14:textId="77777777" w:rsidR="00AA76F1" w:rsidRPr="00AA76F1" w:rsidRDefault="00AA76F1" w:rsidP="00AA76F1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3436" w14:textId="468FCC9B" w:rsidR="00AA76F1" w:rsidRPr="00AA76F1" w:rsidRDefault="00AA76F1" w:rsidP="00AA76F1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AA76F1">
              <w:rPr>
                <w:rFonts w:ascii="GHEA Grapalat" w:hAnsi="GHEA Grapalat"/>
                <w:sz w:val="20"/>
                <w:szCs w:val="20"/>
                <w:lang w:val="hy-AM"/>
              </w:rPr>
              <w:t>Լոբի հատիկավոր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2656" w14:textId="77777777" w:rsidR="00AA76F1" w:rsidRPr="00AA76F1" w:rsidRDefault="00AA76F1" w:rsidP="00AA76F1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>ԳՕՍՏ 7758-75 կամ համարժեք։Լոբի հատիկավոր /փաթեթավորումը՝  առավելագույնը 5կգ/; Լոբի գունավոր, միագույն, գունավոր ցայտուն, մաքուր, չոր` խոնավությունը 15 %-ից ոչ ավելի կամ միջին չորությամբ` (15,1-18,0) %:  Պիտանելիության մնացորդային ժամկետը ոչ պակաս 70 %, պիտանելիության ժամկետը արտադրման օրվանից ոչ պակաս 15 ամիս : Փաթեթավորումը՝ թղթե տոպրակով կամ սննդի համար նախատեսված պոլիէթիլենային թաղանթով՝ համապատասխան մակնշումով:  Մակնշումն՝ ընթեռնելի։ Անվտանգությունը` ըստ N 2-III-4.9-01-2010 հիգիենիկ նորմատիվների, «Սննդամթերքի անվտանգության մասին» ՀՀ օրենքի 8-րդ հոդվածի:</w:t>
            </w:r>
          </w:p>
          <w:p w14:paraId="1530646C" w14:textId="77777777" w:rsidR="00AA76F1" w:rsidRPr="00AA76F1" w:rsidRDefault="00AA76F1" w:rsidP="00AA76F1">
            <w:pPr>
              <w:spacing w:after="0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>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</w:t>
            </w:r>
            <w:r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«Սննդամթերքի անվտանգության մասին» </w:t>
            </w:r>
            <w:r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ՀՀ օրենքի</w:t>
            </w: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։  Մատակարարումն իրականացվում է առնվազն ամիսը </w:t>
            </w:r>
            <w:r w:rsidRPr="00AA76F1">
              <w:rPr>
                <w:rFonts w:ascii="GHEA Grapalat" w:hAnsi="GHEA Grapalat"/>
                <w:sz w:val="20"/>
                <w:szCs w:val="20"/>
                <w:lang w:val="hy-AM"/>
              </w:rPr>
              <w:t>երկու</w:t>
            </w: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7C893908" w14:textId="77777777" w:rsidR="00AA76F1" w:rsidRPr="00AA76F1" w:rsidRDefault="00AA76F1" w:rsidP="00AA76F1">
            <w:pPr>
              <w:spacing w:after="0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76F1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  <w:p w14:paraId="0694C679" w14:textId="77777777" w:rsidR="00AA76F1" w:rsidRPr="00AA76F1" w:rsidRDefault="00AA76F1" w:rsidP="00AA76F1">
            <w:pPr>
              <w:spacing w:after="0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</w:tbl>
    <w:p w14:paraId="72E13CB7" w14:textId="77777777" w:rsidR="00E32DC0" w:rsidRPr="00E32DC0" w:rsidRDefault="00E32DC0">
      <w:pPr>
        <w:rPr>
          <w:lang w:val="es-ES"/>
        </w:rPr>
      </w:pPr>
    </w:p>
    <w:sectPr w:rsidR="00E32DC0" w:rsidRPr="00E32DC0" w:rsidSect="00E32DC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3A774" w14:textId="77777777" w:rsidR="00046D38" w:rsidRDefault="00046D38" w:rsidP="00E32DC0">
      <w:pPr>
        <w:spacing w:after="0" w:line="240" w:lineRule="auto"/>
      </w:pPr>
      <w:r>
        <w:separator/>
      </w:r>
    </w:p>
  </w:endnote>
  <w:endnote w:type="continuationSeparator" w:id="0">
    <w:p w14:paraId="0D2C7411" w14:textId="77777777" w:rsidR="00046D38" w:rsidRDefault="00046D38" w:rsidP="00E32D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8318F" w14:textId="77777777" w:rsidR="00046D38" w:rsidRDefault="00046D38" w:rsidP="00E32DC0">
      <w:pPr>
        <w:spacing w:after="0" w:line="240" w:lineRule="auto"/>
      </w:pPr>
      <w:r>
        <w:separator/>
      </w:r>
    </w:p>
  </w:footnote>
  <w:footnote w:type="continuationSeparator" w:id="0">
    <w:p w14:paraId="45D439F2" w14:textId="77777777" w:rsidR="00046D38" w:rsidRDefault="00046D38" w:rsidP="00E32D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FB5465"/>
    <w:multiLevelType w:val="hybridMultilevel"/>
    <w:tmpl w:val="F3BC1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4331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DF6578"/>
    <w:rsid w:val="000045F3"/>
    <w:rsid w:val="0002554C"/>
    <w:rsid w:val="00046D38"/>
    <w:rsid w:val="00056C50"/>
    <w:rsid w:val="000C4A82"/>
    <w:rsid w:val="00280818"/>
    <w:rsid w:val="0030474C"/>
    <w:rsid w:val="004220EA"/>
    <w:rsid w:val="00466627"/>
    <w:rsid w:val="00496D17"/>
    <w:rsid w:val="004C1F49"/>
    <w:rsid w:val="005C6365"/>
    <w:rsid w:val="006059D5"/>
    <w:rsid w:val="0080553F"/>
    <w:rsid w:val="00907F65"/>
    <w:rsid w:val="0098755B"/>
    <w:rsid w:val="00A824E5"/>
    <w:rsid w:val="00AA76F1"/>
    <w:rsid w:val="00B312DE"/>
    <w:rsid w:val="00C10000"/>
    <w:rsid w:val="00C678A6"/>
    <w:rsid w:val="00C829CB"/>
    <w:rsid w:val="00DB2651"/>
    <w:rsid w:val="00DF6578"/>
    <w:rsid w:val="00E32DC0"/>
    <w:rsid w:val="00E87B8D"/>
    <w:rsid w:val="00FF4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791EEE"/>
  <w15:chartTrackingRefBased/>
  <w15:docId w15:val="{4D12C919-B0DE-4C8F-8D91-408E001F4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F65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65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6578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65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6578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65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F65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F65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F65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6578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F657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F6578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F6578"/>
    <w:rPr>
      <w:rFonts w:eastAsiaTheme="majorEastAsia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F6578"/>
    <w:rPr>
      <w:rFonts w:eastAsiaTheme="majorEastAsia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F657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F657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F657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F657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F65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F65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F657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F65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F657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F6578"/>
    <w:rPr>
      <w:i/>
      <w:iCs/>
      <w:color w:val="404040" w:themeColor="text1" w:themeTint="BF"/>
    </w:rPr>
  </w:style>
  <w:style w:type="paragraph" w:styleId="a7">
    <w:name w:val="List Paragraph"/>
    <w:basedOn w:val="a"/>
    <w:link w:val="a8"/>
    <w:uiPriority w:val="34"/>
    <w:qFormat/>
    <w:rsid w:val="00DF6578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DF6578"/>
    <w:rPr>
      <w:i/>
      <w:iCs/>
      <w:color w:val="365F9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DF6578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DF6578"/>
    <w:rPr>
      <w:i/>
      <w:iCs/>
      <w:color w:val="365F91" w:themeColor="accent1" w:themeShade="BF"/>
    </w:rPr>
  </w:style>
  <w:style w:type="character" w:styleId="ac">
    <w:name w:val="Intense Reference"/>
    <w:basedOn w:val="a0"/>
    <w:uiPriority w:val="32"/>
    <w:qFormat/>
    <w:rsid w:val="00DF6578"/>
    <w:rPr>
      <w:b/>
      <w:bCs/>
      <w:smallCaps/>
      <w:color w:val="365F91" w:themeColor="accent1" w:themeShade="BF"/>
      <w:spacing w:val="5"/>
    </w:rPr>
  </w:style>
  <w:style w:type="paragraph" w:styleId="ad">
    <w:name w:val="header"/>
    <w:basedOn w:val="a"/>
    <w:link w:val="ae"/>
    <w:uiPriority w:val="99"/>
    <w:unhideWhenUsed/>
    <w:rsid w:val="00E32DC0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kern w:val="0"/>
      <w:lang w:val="ru-RU" w:eastAsia="ru-RU"/>
      <w14:ligatures w14:val="none"/>
    </w:rPr>
  </w:style>
  <w:style w:type="character" w:customStyle="1" w:styleId="ae">
    <w:name w:val="Верхний колонтитул Знак"/>
    <w:basedOn w:val="a0"/>
    <w:link w:val="ad"/>
    <w:uiPriority w:val="99"/>
    <w:rsid w:val="00E32DC0"/>
    <w:rPr>
      <w:rFonts w:eastAsiaTheme="minorEastAsia"/>
      <w:kern w:val="0"/>
      <w:lang w:val="ru-RU" w:eastAsia="ru-RU"/>
      <w14:ligatures w14:val="none"/>
    </w:rPr>
  </w:style>
  <w:style w:type="character" w:customStyle="1" w:styleId="a8">
    <w:name w:val="Абзац списка Знак"/>
    <w:link w:val="a7"/>
    <w:uiPriority w:val="34"/>
    <w:qFormat/>
    <w:locked/>
    <w:rsid w:val="00E32D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30</Pages>
  <Words>11030</Words>
  <Characters>62874</Characters>
  <Application>Microsoft Office Word</Application>
  <DocSecurity>0</DocSecurity>
  <Lines>523</Lines>
  <Paragraphs>147</Paragraphs>
  <ScaleCrop>false</ScaleCrop>
  <Company/>
  <LinksUpToDate>false</LinksUpToDate>
  <CharactersWithSpaces>73757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2025-08-28T10:31:00Z</dcterms:created>
  <dcterms:modified xsi:type="dcterms:W3CDTF">2025-09-15T12:25:00Z</dcterms:modified>
</cp:coreProperties>
</file>